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078D2" w14:textId="45C13D87" w:rsidR="009C7267" w:rsidRDefault="009C7267" w:rsidP="008A732B">
      <w:pPr>
        <w:pStyle w:val="Basisalinea"/>
        <w:rPr>
          <w:rFonts w:ascii="AntitledBold" w:hAnsi="AntitledBold" w:cs="AntitledBold"/>
          <w:color w:val="F49832"/>
          <w:sz w:val="52"/>
          <w:szCs w:val="52"/>
        </w:rPr>
      </w:pPr>
      <w:r>
        <w:rPr>
          <w:rFonts w:ascii="AntitledBold" w:hAnsi="AntitledBold" w:cs="AntitledBold"/>
          <w:noProof/>
          <w:color w:val="F49832"/>
          <w:sz w:val="28"/>
          <w:szCs w:val="28"/>
        </w:rPr>
        <w:drawing>
          <wp:anchor distT="0" distB="0" distL="114300" distR="114300" simplePos="0" relativeHeight="251667456" behindDoc="1" locked="0" layoutInCell="1" allowOverlap="1" wp14:anchorId="09C6ABDB" wp14:editId="0767B87D">
            <wp:simplePos x="0" y="0"/>
            <wp:positionH relativeFrom="margin">
              <wp:posOffset>-76200</wp:posOffset>
            </wp:positionH>
            <wp:positionV relativeFrom="paragraph">
              <wp:posOffset>-695960</wp:posOffset>
            </wp:positionV>
            <wp:extent cx="5760720" cy="2164080"/>
            <wp:effectExtent l="0" t="0" r="0" b="7620"/>
            <wp:wrapNone/>
            <wp:docPr id="5" name="Afbeelding 5"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tekst&#10;&#10;Automatisch gegenereerde beschrijving"/>
                    <pic:cNvPicPr/>
                  </pic:nvPicPr>
                  <pic:blipFill>
                    <a:blip r:embed="rId5">
                      <a:extLst>
                        <a:ext uri="{28A0092B-C50C-407E-A947-70E740481C1C}">
                          <a14:useLocalDpi xmlns:a14="http://schemas.microsoft.com/office/drawing/2010/main" val="0"/>
                        </a:ext>
                      </a:extLst>
                    </a:blip>
                    <a:stretch>
                      <a:fillRect/>
                    </a:stretch>
                  </pic:blipFill>
                  <pic:spPr>
                    <a:xfrm>
                      <a:off x="0" y="0"/>
                      <a:ext cx="5760720" cy="2164080"/>
                    </a:xfrm>
                    <a:prstGeom prst="rect">
                      <a:avLst/>
                    </a:prstGeom>
                  </pic:spPr>
                </pic:pic>
              </a:graphicData>
            </a:graphic>
          </wp:anchor>
        </w:drawing>
      </w:r>
    </w:p>
    <w:p w14:paraId="420443FF" w14:textId="243B44FF" w:rsidR="009C7267" w:rsidRDefault="009C7267" w:rsidP="008A732B">
      <w:pPr>
        <w:pStyle w:val="Basisalinea"/>
        <w:rPr>
          <w:rFonts w:ascii="AntitledBold" w:hAnsi="AntitledBold" w:cs="AntitledBold"/>
          <w:color w:val="F49832"/>
          <w:sz w:val="52"/>
          <w:szCs w:val="52"/>
        </w:rPr>
      </w:pPr>
    </w:p>
    <w:p w14:paraId="07829484" w14:textId="77777777" w:rsidR="009C7267" w:rsidRDefault="009C7267" w:rsidP="008A732B">
      <w:pPr>
        <w:pStyle w:val="Basisalinea"/>
        <w:rPr>
          <w:rFonts w:ascii="AntitledBold" w:hAnsi="AntitledBold" w:cs="AntitledBold"/>
          <w:color w:val="F49832"/>
          <w:sz w:val="52"/>
          <w:szCs w:val="52"/>
        </w:rPr>
      </w:pPr>
    </w:p>
    <w:p w14:paraId="355BDA8E" w14:textId="695D9245" w:rsidR="008A732B" w:rsidRPr="009C7267" w:rsidRDefault="008A732B" w:rsidP="008A732B">
      <w:pPr>
        <w:pStyle w:val="Basisalinea"/>
        <w:rPr>
          <w:rFonts w:ascii="AntitledBold" w:hAnsi="AntitledBold" w:cs="AntitledBold"/>
          <w:color w:val="F49832"/>
          <w:sz w:val="52"/>
          <w:szCs w:val="52"/>
        </w:rPr>
      </w:pPr>
      <w:proofErr w:type="spellStart"/>
      <w:r w:rsidRPr="008A732B">
        <w:rPr>
          <w:rFonts w:ascii="AntitledBold" w:hAnsi="AntitledBold" w:cs="AntitledBold"/>
          <w:color w:val="F49832"/>
          <w:sz w:val="52"/>
          <w:szCs w:val="52"/>
        </w:rPr>
        <w:t>Handout</w:t>
      </w:r>
      <w:proofErr w:type="spellEnd"/>
      <w:r w:rsidRPr="008A732B">
        <w:rPr>
          <w:rFonts w:ascii="AntitledBold" w:hAnsi="AntitledBold" w:cs="AntitledBold"/>
          <w:color w:val="F49832"/>
          <w:sz w:val="52"/>
          <w:szCs w:val="52"/>
        </w:rPr>
        <w:t xml:space="preserve"> Startavond leidinggevenden</w:t>
      </w:r>
      <w:r>
        <w:rPr>
          <w:rFonts w:ascii="AntitledBold" w:hAnsi="AntitledBold" w:cs="AntitledBold"/>
          <w:color w:val="F49832"/>
          <w:sz w:val="68"/>
          <w:szCs w:val="68"/>
        </w:rPr>
        <w:t xml:space="preserve"> </w:t>
      </w:r>
      <w:r>
        <w:rPr>
          <w:rFonts w:ascii="AntitledBold" w:hAnsi="AntitledBold" w:cs="AntitledBold"/>
          <w:color w:val="F49832"/>
          <w:sz w:val="28"/>
          <w:szCs w:val="28"/>
        </w:rPr>
        <w:br/>
      </w:r>
      <w:r>
        <w:rPr>
          <w:rFonts w:ascii="AntitledBold" w:hAnsi="AntitledBold" w:cs="AntitledBold"/>
          <w:color w:val="F49832"/>
          <w:sz w:val="28"/>
          <w:szCs w:val="28"/>
        </w:rPr>
        <w:br/>
        <w:t xml:space="preserve">Binnenkomer – Het effect van enthousiasme </w:t>
      </w:r>
    </w:p>
    <w:p w14:paraId="1FDC5407" w14:textId="19D40F7C" w:rsidR="008A732B" w:rsidRDefault="008A732B" w:rsidP="008A732B">
      <w:pPr>
        <w:pStyle w:val="Basisalinea"/>
        <w:rPr>
          <w:rFonts w:ascii="AntitledRegular" w:hAnsi="AntitledRegular" w:cs="AntitledRegular"/>
          <w:sz w:val="22"/>
          <w:szCs w:val="22"/>
        </w:rPr>
      </w:pPr>
      <w:r>
        <w:rPr>
          <w:rFonts w:ascii="AntitledRegular" w:hAnsi="AntitledRegular" w:cs="AntitledRegular"/>
          <w:sz w:val="22"/>
          <w:szCs w:val="22"/>
        </w:rPr>
        <w:t>Twee verschillende houdingen van jeugdwerkleiders en het effect ervan op de groep.</w:t>
      </w:r>
    </w:p>
    <w:p w14:paraId="62904D3C" w14:textId="77777777" w:rsidR="008A732B" w:rsidRDefault="008A732B" w:rsidP="008A732B">
      <w:pPr>
        <w:pStyle w:val="Basisalinea"/>
        <w:rPr>
          <w:rFonts w:ascii="AntitledRegular" w:hAnsi="AntitledRegular" w:cs="AntitledRegular"/>
          <w:sz w:val="22"/>
          <w:szCs w:val="22"/>
        </w:rPr>
      </w:pPr>
    </w:p>
    <w:p w14:paraId="54EFD595" w14:textId="77777777" w:rsidR="008A732B" w:rsidRDefault="008A732B" w:rsidP="008A732B">
      <w:pPr>
        <w:pStyle w:val="Basisalinea"/>
        <w:rPr>
          <w:rFonts w:ascii="AntitledRegular" w:hAnsi="AntitledRegular" w:cs="AntitledRegular"/>
          <w:sz w:val="22"/>
          <w:szCs w:val="22"/>
        </w:rPr>
      </w:pPr>
      <w:r>
        <w:rPr>
          <w:rFonts w:ascii="AntitledBold" w:hAnsi="AntitledBold" w:cs="AntitledBold"/>
          <w:color w:val="F49832"/>
          <w:sz w:val="28"/>
          <w:szCs w:val="28"/>
        </w:rPr>
        <w:t xml:space="preserve">Welkom en opening </w:t>
      </w:r>
    </w:p>
    <w:p w14:paraId="0FE1865B" w14:textId="77777777" w:rsidR="008A732B" w:rsidRDefault="008A732B" w:rsidP="008A732B">
      <w:pPr>
        <w:pStyle w:val="Basisalinea"/>
        <w:numPr>
          <w:ilvl w:val="0"/>
          <w:numId w:val="1"/>
        </w:numPr>
        <w:jc w:val="both"/>
        <w:rPr>
          <w:rFonts w:ascii="AntitledRegular" w:hAnsi="AntitledRegular" w:cs="AntitledRegular"/>
          <w:sz w:val="20"/>
          <w:szCs w:val="20"/>
        </w:rPr>
      </w:pPr>
      <w:r>
        <w:rPr>
          <w:rFonts w:ascii="AntitledRegular" w:hAnsi="AntitledRegular" w:cs="AntitledRegular"/>
          <w:sz w:val="20"/>
          <w:szCs w:val="20"/>
        </w:rPr>
        <w:t xml:space="preserve">Welkom en opening </w:t>
      </w:r>
    </w:p>
    <w:p w14:paraId="59EC00A3" w14:textId="77777777" w:rsidR="008A732B" w:rsidRDefault="008A732B" w:rsidP="008A732B">
      <w:pPr>
        <w:pStyle w:val="Basisalinea"/>
        <w:numPr>
          <w:ilvl w:val="0"/>
          <w:numId w:val="1"/>
        </w:numPr>
        <w:jc w:val="both"/>
        <w:rPr>
          <w:rFonts w:ascii="AntitledRegular" w:hAnsi="AntitledRegular" w:cs="AntitledRegular"/>
          <w:sz w:val="20"/>
          <w:szCs w:val="20"/>
        </w:rPr>
      </w:pPr>
      <w:r>
        <w:rPr>
          <w:rFonts w:ascii="AntitledRegular" w:hAnsi="AntitledRegular" w:cs="AntitledRegular"/>
          <w:sz w:val="20"/>
          <w:szCs w:val="20"/>
        </w:rPr>
        <w:t xml:space="preserve">Lied (bijv. Psalm 100, of Op Toonhoogte 269)  </w:t>
      </w:r>
    </w:p>
    <w:p w14:paraId="4DE1542A" w14:textId="77777777" w:rsidR="008A732B" w:rsidRDefault="008A732B" w:rsidP="008A732B">
      <w:pPr>
        <w:pStyle w:val="Basisalinea"/>
        <w:numPr>
          <w:ilvl w:val="0"/>
          <w:numId w:val="1"/>
        </w:numPr>
        <w:jc w:val="both"/>
        <w:rPr>
          <w:rFonts w:ascii="AntitledRegular" w:hAnsi="AntitledRegular" w:cs="AntitledRegular"/>
          <w:sz w:val="20"/>
          <w:szCs w:val="20"/>
        </w:rPr>
      </w:pPr>
      <w:r>
        <w:rPr>
          <w:rFonts w:ascii="AntitledRegular" w:hAnsi="AntitledRegular" w:cs="AntitledRegular"/>
          <w:sz w:val="20"/>
          <w:szCs w:val="20"/>
        </w:rPr>
        <w:t xml:space="preserve">Introductie jaarthema 2022-2023 ‘Enthousiasme gezocht!’ </w:t>
      </w:r>
    </w:p>
    <w:p w14:paraId="5866BF20" w14:textId="5C89CF40" w:rsidR="008A732B" w:rsidRDefault="008A732B" w:rsidP="008A732B">
      <w:pPr>
        <w:pStyle w:val="Basisalinea"/>
        <w:numPr>
          <w:ilvl w:val="1"/>
          <w:numId w:val="1"/>
        </w:numPr>
        <w:jc w:val="both"/>
        <w:rPr>
          <w:rFonts w:ascii="AntitledRegular" w:hAnsi="AntitledRegular" w:cs="AntitledRegular"/>
          <w:sz w:val="20"/>
          <w:szCs w:val="20"/>
        </w:rPr>
      </w:pPr>
      <w:r>
        <w:rPr>
          <w:rFonts w:ascii="AntitledRegular" w:hAnsi="AntitledRegular" w:cs="AntitledRegular"/>
          <w:sz w:val="20"/>
          <w:szCs w:val="20"/>
        </w:rPr>
        <w:t xml:space="preserve">Startavond sluit aan bij het centrale jaarthema </w:t>
      </w:r>
    </w:p>
    <w:p w14:paraId="78BF0FBB" w14:textId="77777777" w:rsidR="008A732B" w:rsidRDefault="008A732B" w:rsidP="008A732B">
      <w:pPr>
        <w:pStyle w:val="Basisalinea"/>
        <w:numPr>
          <w:ilvl w:val="1"/>
          <w:numId w:val="1"/>
        </w:numPr>
        <w:jc w:val="both"/>
        <w:rPr>
          <w:rFonts w:ascii="AntitledRegular" w:hAnsi="AntitledRegular" w:cs="AntitledRegular"/>
          <w:sz w:val="20"/>
          <w:szCs w:val="20"/>
        </w:rPr>
      </w:pPr>
      <w:r>
        <w:rPr>
          <w:rFonts w:ascii="AntitledRegular" w:hAnsi="AntitledRegular" w:cs="AntitledRegular"/>
          <w:sz w:val="20"/>
          <w:szCs w:val="20"/>
        </w:rPr>
        <w:t xml:space="preserve">Effect van de coronacrisis op het jeugdwerk </w:t>
      </w:r>
    </w:p>
    <w:p w14:paraId="54CB625B" w14:textId="77777777" w:rsidR="008A732B" w:rsidRDefault="008A732B" w:rsidP="008A732B">
      <w:pPr>
        <w:pStyle w:val="Basisalinea"/>
        <w:numPr>
          <w:ilvl w:val="1"/>
          <w:numId w:val="1"/>
        </w:numPr>
        <w:jc w:val="both"/>
        <w:rPr>
          <w:rFonts w:ascii="AntitledRegular" w:hAnsi="AntitledRegular" w:cs="AntitledRegular"/>
          <w:sz w:val="20"/>
          <w:szCs w:val="20"/>
        </w:rPr>
      </w:pPr>
      <w:r>
        <w:rPr>
          <w:rFonts w:ascii="AntitledRegular" w:hAnsi="AntitledRegular" w:cs="AntitledRegular"/>
          <w:sz w:val="20"/>
          <w:szCs w:val="20"/>
        </w:rPr>
        <w:t xml:space="preserve">Enthousiasme betekent ‘vol van God’ zijn  </w:t>
      </w:r>
    </w:p>
    <w:p w14:paraId="19892CC8" w14:textId="77777777" w:rsidR="008A732B" w:rsidRDefault="008A732B" w:rsidP="008A732B">
      <w:pPr>
        <w:pStyle w:val="Basisalinea"/>
        <w:numPr>
          <w:ilvl w:val="0"/>
          <w:numId w:val="1"/>
        </w:numPr>
        <w:jc w:val="both"/>
        <w:rPr>
          <w:rFonts w:ascii="AntitledRegular" w:hAnsi="AntitledRegular" w:cs="AntitledRegular"/>
          <w:sz w:val="20"/>
          <w:szCs w:val="20"/>
        </w:rPr>
      </w:pPr>
      <w:r>
        <w:rPr>
          <w:rFonts w:ascii="AntitledRegular" w:hAnsi="AntitledRegular" w:cs="AntitledRegular"/>
          <w:sz w:val="20"/>
          <w:szCs w:val="20"/>
        </w:rPr>
        <w:t xml:space="preserve">Doelstelling </w:t>
      </w:r>
    </w:p>
    <w:p w14:paraId="3E87A177" w14:textId="77777777" w:rsidR="008A732B" w:rsidRDefault="008A732B" w:rsidP="008A732B">
      <w:pPr>
        <w:pStyle w:val="Basisalinea"/>
        <w:numPr>
          <w:ilvl w:val="1"/>
          <w:numId w:val="2"/>
        </w:numPr>
        <w:jc w:val="both"/>
        <w:rPr>
          <w:rFonts w:ascii="AntitledRegular" w:hAnsi="AntitledRegular" w:cs="AntitledRegular"/>
          <w:sz w:val="20"/>
          <w:szCs w:val="20"/>
        </w:rPr>
      </w:pPr>
      <w:r>
        <w:rPr>
          <w:rFonts w:ascii="AntitledRegular" w:hAnsi="AntitledRegular" w:cs="AntitledRegular"/>
          <w:sz w:val="20"/>
          <w:szCs w:val="20"/>
        </w:rPr>
        <w:t xml:space="preserve">Met enthousiasme starten </w:t>
      </w:r>
    </w:p>
    <w:p w14:paraId="744A1D88" w14:textId="77777777" w:rsidR="008A732B" w:rsidRDefault="008A732B" w:rsidP="008A732B">
      <w:pPr>
        <w:pStyle w:val="Basisalinea"/>
        <w:numPr>
          <w:ilvl w:val="1"/>
          <w:numId w:val="2"/>
        </w:numPr>
        <w:jc w:val="both"/>
        <w:rPr>
          <w:rFonts w:ascii="AntitledRegular" w:hAnsi="AntitledRegular" w:cs="AntitledRegular"/>
          <w:sz w:val="20"/>
          <w:szCs w:val="20"/>
        </w:rPr>
      </w:pPr>
      <w:r>
        <w:rPr>
          <w:rFonts w:ascii="AntitledRegular" w:hAnsi="AntitledRegular" w:cs="AntitledRegular"/>
          <w:sz w:val="20"/>
          <w:szCs w:val="20"/>
        </w:rPr>
        <w:t xml:space="preserve">Enthousiasme werkt aanstekelijk </w:t>
      </w:r>
    </w:p>
    <w:p w14:paraId="796FFE0B" w14:textId="7FBEEC15" w:rsidR="008A732B" w:rsidRPr="008A732B" w:rsidRDefault="008A732B" w:rsidP="008A732B">
      <w:pPr>
        <w:pStyle w:val="Lijstalinea"/>
        <w:numPr>
          <w:ilvl w:val="1"/>
          <w:numId w:val="2"/>
        </w:numPr>
      </w:pPr>
      <w:r w:rsidRPr="008A732B">
        <w:rPr>
          <w:rFonts w:ascii="AntitledRegular" w:hAnsi="AntitledRegular" w:cs="AntitledRegular"/>
          <w:sz w:val="20"/>
          <w:szCs w:val="20"/>
        </w:rPr>
        <w:t>Jeugdwerkleiders zijn voorbeelden voor kinderen, tieners en jongeren</w:t>
      </w:r>
    </w:p>
    <w:p w14:paraId="22956E0B" w14:textId="77777777" w:rsidR="008A732B" w:rsidRDefault="008A732B" w:rsidP="008A732B">
      <w:pPr>
        <w:pStyle w:val="Basisalinea"/>
        <w:rPr>
          <w:rFonts w:ascii="AntitledRegular" w:hAnsi="AntitledRegular" w:cs="AntitledRegular"/>
          <w:sz w:val="22"/>
          <w:szCs w:val="22"/>
        </w:rPr>
      </w:pPr>
      <w:r>
        <w:rPr>
          <w:rFonts w:ascii="AntitledBold" w:hAnsi="AntitledBold" w:cs="AntitledBold"/>
          <w:color w:val="F49832"/>
          <w:sz w:val="28"/>
          <w:szCs w:val="28"/>
        </w:rPr>
        <w:t>Programma</w:t>
      </w:r>
      <w:r>
        <w:rPr>
          <w:rFonts w:ascii="AntitledRegular" w:hAnsi="AntitledRegular" w:cs="AntitledRegular"/>
          <w:sz w:val="22"/>
          <w:szCs w:val="22"/>
        </w:rPr>
        <w:t xml:space="preserve"> </w:t>
      </w:r>
    </w:p>
    <w:p w14:paraId="59AB72D6" w14:textId="1215873D" w:rsidR="008A732B" w:rsidRDefault="008A732B" w:rsidP="008A732B">
      <w:pPr>
        <w:pStyle w:val="Basisalinea"/>
        <w:numPr>
          <w:ilvl w:val="0"/>
          <w:numId w:val="4"/>
        </w:numPr>
        <w:jc w:val="both"/>
        <w:rPr>
          <w:rFonts w:ascii="AntitledRegular" w:hAnsi="AntitledRegular" w:cs="AntitledRegular"/>
          <w:sz w:val="20"/>
          <w:szCs w:val="20"/>
        </w:rPr>
      </w:pPr>
      <w:r>
        <w:rPr>
          <w:rFonts w:ascii="AntitledRegular" w:hAnsi="AntitledRegular" w:cs="AntitledRegular"/>
          <w:sz w:val="20"/>
          <w:szCs w:val="20"/>
        </w:rPr>
        <w:t xml:space="preserve">Binnenkomer </w:t>
      </w:r>
    </w:p>
    <w:p w14:paraId="21616997" w14:textId="77777777" w:rsidR="008A732B" w:rsidRDefault="008A732B" w:rsidP="008A732B">
      <w:pPr>
        <w:pStyle w:val="Basisalinea"/>
        <w:numPr>
          <w:ilvl w:val="0"/>
          <w:numId w:val="4"/>
        </w:numPr>
        <w:jc w:val="both"/>
        <w:rPr>
          <w:rFonts w:ascii="AntitledRegular" w:hAnsi="AntitledRegular" w:cs="AntitledRegular"/>
          <w:sz w:val="20"/>
          <w:szCs w:val="20"/>
        </w:rPr>
      </w:pPr>
      <w:r>
        <w:rPr>
          <w:rFonts w:ascii="AntitledRegular" w:hAnsi="AntitledRegular" w:cs="AntitledRegular"/>
          <w:sz w:val="20"/>
          <w:szCs w:val="20"/>
        </w:rPr>
        <w:t xml:space="preserve">Introductie </w:t>
      </w:r>
    </w:p>
    <w:p w14:paraId="311C8446" w14:textId="77777777" w:rsidR="008A732B" w:rsidRDefault="008A732B" w:rsidP="008A732B">
      <w:pPr>
        <w:pStyle w:val="Basisalinea"/>
        <w:numPr>
          <w:ilvl w:val="0"/>
          <w:numId w:val="4"/>
        </w:numPr>
        <w:jc w:val="both"/>
        <w:rPr>
          <w:rFonts w:ascii="AntitledRegular" w:hAnsi="AntitledRegular" w:cs="AntitledRegular"/>
          <w:sz w:val="20"/>
          <w:szCs w:val="20"/>
        </w:rPr>
      </w:pPr>
      <w:r>
        <w:rPr>
          <w:rFonts w:ascii="AntitledRegular" w:hAnsi="AntitledRegular" w:cs="AntitledRegular"/>
          <w:sz w:val="20"/>
          <w:szCs w:val="20"/>
        </w:rPr>
        <w:t xml:space="preserve">Bijbelstudie over </w:t>
      </w:r>
      <w:proofErr w:type="spellStart"/>
      <w:r>
        <w:rPr>
          <w:rFonts w:ascii="AntitledRegular" w:hAnsi="AntitledRegular" w:cs="AntitledRegular"/>
          <w:sz w:val="20"/>
          <w:szCs w:val="20"/>
        </w:rPr>
        <w:t>Hizkia</w:t>
      </w:r>
      <w:proofErr w:type="spellEnd"/>
      <w:r>
        <w:rPr>
          <w:rFonts w:ascii="AntitledRegular" w:hAnsi="AntitledRegular" w:cs="AntitledRegular"/>
          <w:sz w:val="20"/>
          <w:szCs w:val="20"/>
        </w:rPr>
        <w:t xml:space="preserve"> </w:t>
      </w:r>
    </w:p>
    <w:p w14:paraId="2E0B30AC" w14:textId="77777777" w:rsidR="008A732B" w:rsidRDefault="008A732B" w:rsidP="008A732B">
      <w:pPr>
        <w:pStyle w:val="Basisalinea"/>
        <w:numPr>
          <w:ilvl w:val="0"/>
          <w:numId w:val="4"/>
        </w:numPr>
        <w:jc w:val="both"/>
        <w:rPr>
          <w:rFonts w:ascii="AntitledRegular" w:hAnsi="AntitledRegular" w:cs="AntitledRegular"/>
          <w:sz w:val="20"/>
          <w:szCs w:val="20"/>
        </w:rPr>
      </w:pPr>
      <w:r>
        <w:rPr>
          <w:rFonts w:ascii="AntitledRegular" w:hAnsi="AntitledRegular" w:cs="AntitledRegular"/>
          <w:sz w:val="20"/>
          <w:szCs w:val="20"/>
        </w:rPr>
        <w:t xml:space="preserve">Aan de slag </w:t>
      </w:r>
    </w:p>
    <w:p w14:paraId="7E56F5A5" w14:textId="77777777" w:rsidR="008A732B" w:rsidRDefault="008A732B" w:rsidP="008A732B">
      <w:pPr>
        <w:pStyle w:val="Basisalinea"/>
        <w:numPr>
          <w:ilvl w:val="0"/>
          <w:numId w:val="4"/>
        </w:numPr>
        <w:jc w:val="both"/>
        <w:rPr>
          <w:rFonts w:ascii="AntitledRegular" w:hAnsi="AntitledRegular" w:cs="AntitledRegular"/>
          <w:sz w:val="20"/>
          <w:szCs w:val="20"/>
        </w:rPr>
      </w:pPr>
      <w:r>
        <w:rPr>
          <w:rFonts w:ascii="AntitledRegular" w:hAnsi="AntitledRegular" w:cs="AntitledRegular"/>
          <w:sz w:val="20"/>
          <w:szCs w:val="20"/>
        </w:rPr>
        <w:t xml:space="preserve">Afsluiting </w:t>
      </w:r>
    </w:p>
    <w:p w14:paraId="691ABFDD" w14:textId="77777777" w:rsidR="008A732B" w:rsidRDefault="008A732B" w:rsidP="008A732B">
      <w:pPr>
        <w:pStyle w:val="Basisalinea"/>
        <w:rPr>
          <w:rFonts w:ascii="AntitledRegular" w:hAnsi="AntitledRegular" w:cs="AntitledRegular"/>
          <w:sz w:val="22"/>
          <w:szCs w:val="22"/>
        </w:rPr>
      </w:pPr>
    </w:p>
    <w:p w14:paraId="423F641E" w14:textId="77777777" w:rsidR="008A732B" w:rsidRDefault="008A732B" w:rsidP="008A732B">
      <w:pPr>
        <w:pStyle w:val="Basisalinea"/>
        <w:rPr>
          <w:rFonts w:ascii="AntitledRegular" w:hAnsi="AntitledRegular" w:cs="AntitledRegular"/>
          <w:sz w:val="22"/>
          <w:szCs w:val="22"/>
        </w:rPr>
      </w:pPr>
      <w:r>
        <w:rPr>
          <w:rFonts w:ascii="AntitledItalic" w:hAnsi="AntitledItalic" w:cs="AntitledItalic"/>
          <w:sz w:val="22"/>
          <w:szCs w:val="22"/>
        </w:rPr>
        <w:t xml:space="preserve">Kies voor een introductie </w:t>
      </w:r>
    </w:p>
    <w:p w14:paraId="14F09CC8" w14:textId="77777777" w:rsidR="008A732B" w:rsidRDefault="008A732B" w:rsidP="008A732B">
      <w:pPr>
        <w:pStyle w:val="Basisalinea"/>
        <w:rPr>
          <w:rFonts w:ascii="AntitledRegular" w:hAnsi="AntitledRegular" w:cs="AntitledRegular"/>
          <w:sz w:val="22"/>
          <w:szCs w:val="22"/>
        </w:rPr>
      </w:pPr>
    </w:p>
    <w:p w14:paraId="6DBB5BE0" w14:textId="77A7BD4D" w:rsidR="008A732B" w:rsidRDefault="008A732B" w:rsidP="008A732B">
      <w:pPr>
        <w:pStyle w:val="Basisalinea"/>
        <w:rPr>
          <w:rFonts w:ascii="AntitledRegular" w:hAnsi="AntitledRegular" w:cs="AntitledRegular"/>
          <w:sz w:val="22"/>
          <w:szCs w:val="22"/>
        </w:rPr>
      </w:pPr>
      <w:r>
        <w:rPr>
          <w:rFonts w:ascii="AntitledBold" w:hAnsi="AntitledBold" w:cs="AntitledBold"/>
          <w:color w:val="F49832"/>
          <w:sz w:val="28"/>
          <w:szCs w:val="28"/>
        </w:rPr>
        <w:t xml:space="preserve">Introductie 1 – Stellingen </w:t>
      </w:r>
    </w:p>
    <w:p w14:paraId="47C09B8F" w14:textId="77777777" w:rsidR="008A732B" w:rsidRDefault="008A732B" w:rsidP="008A732B">
      <w:pPr>
        <w:pStyle w:val="Basisalinea"/>
        <w:rPr>
          <w:rFonts w:ascii="AntitledRegular" w:hAnsi="AntitledRegular" w:cs="AntitledRegular"/>
          <w:sz w:val="22"/>
          <w:szCs w:val="22"/>
        </w:rPr>
      </w:pPr>
      <w:r>
        <w:rPr>
          <w:rFonts w:ascii="AntitledRegular" w:hAnsi="AntitledRegular" w:cs="AntitledRegular"/>
          <w:sz w:val="22"/>
          <w:szCs w:val="22"/>
        </w:rPr>
        <w:t xml:space="preserve">Ben je het eens of oneens met de stelling? </w:t>
      </w:r>
    </w:p>
    <w:p w14:paraId="431C881A" w14:textId="4DDF0128" w:rsidR="008A732B" w:rsidRDefault="008A732B" w:rsidP="008A732B">
      <w:pPr>
        <w:pStyle w:val="Basisalinea"/>
        <w:rPr>
          <w:rFonts w:ascii="AntitledRegular" w:hAnsi="AntitledRegular" w:cs="AntitledRegular"/>
          <w:sz w:val="22"/>
          <w:szCs w:val="22"/>
        </w:rPr>
      </w:pPr>
    </w:p>
    <w:p w14:paraId="389E2E67" w14:textId="1E1FE08C" w:rsidR="008A732B" w:rsidRDefault="008A732B" w:rsidP="008A732B">
      <w:pPr>
        <w:pStyle w:val="Basisalinea"/>
        <w:rPr>
          <w:rFonts w:ascii="AntitledRegular" w:hAnsi="AntitledRegular" w:cs="AntitledRegular"/>
          <w:sz w:val="22"/>
          <w:szCs w:val="22"/>
        </w:rPr>
      </w:pPr>
      <w:r>
        <w:rPr>
          <w:rFonts w:ascii="AntitledBold" w:hAnsi="AntitledBold" w:cs="AntitledBold"/>
          <w:color w:val="F49832"/>
          <w:sz w:val="28"/>
          <w:szCs w:val="28"/>
        </w:rPr>
        <w:t xml:space="preserve">Introductie 2 – Waar sta jij? </w:t>
      </w:r>
    </w:p>
    <w:p w14:paraId="5A73EA72" w14:textId="5E10B874" w:rsidR="008A732B" w:rsidRDefault="008A732B" w:rsidP="008A732B">
      <w:pPr>
        <w:rPr>
          <w:rFonts w:ascii="AntitledRegular" w:hAnsi="AntitledRegular" w:cs="AntitledRegular"/>
        </w:rPr>
      </w:pPr>
      <w:r w:rsidRPr="008A732B">
        <w:rPr>
          <w:rFonts w:ascii="AntitledRegular" w:hAnsi="AntitledRegular" w:cs="AntitledRegular"/>
        </w:rPr>
        <w:t>Met welke persoon kun jij je het meest identificeren als het gaat over het nieuwe jeugdwerkseizoen?</w:t>
      </w:r>
    </w:p>
    <w:p w14:paraId="627A124D" w14:textId="2E2182EC" w:rsidR="008E66E9" w:rsidRDefault="008E66E9" w:rsidP="00AD7454">
      <w:pPr>
        <w:pStyle w:val="Basisalinea"/>
        <w:rPr>
          <w:rFonts w:ascii="AntitledBold" w:hAnsi="AntitledBold" w:cs="AntitledBold"/>
          <w:color w:val="F49832"/>
          <w:sz w:val="28"/>
          <w:szCs w:val="28"/>
        </w:rPr>
      </w:pPr>
    </w:p>
    <w:p w14:paraId="71211321" w14:textId="56A851CE" w:rsidR="008E66E9" w:rsidRDefault="008E66E9" w:rsidP="00AD7454">
      <w:pPr>
        <w:pStyle w:val="Basisalinea"/>
        <w:rPr>
          <w:rFonts w:ascii="AntitledBold" w:hAnsi="AntitledBold" w:cs="AntitledBold"/>
          <w:color w:val="F49832"/>
          <w:sz w:val="28"/>
          <w:szCs w:val="28"/>
        </w:rPr>
      </w:pPr>
      <w:r>
        <w:rPr>
          <w:rFonts w:ascii="AntitledBold" w:hAnsi="AntitledBold" w:cs="AntitledBold"/>
          <w:noProof/>
          <w:color w:val="F49832"/>
          <w:sz w:val="28"/>
          <w:szCs w:val="28"/>
        </w:rPr>
        <w:drawing>
          <wp:anchor distT="0" distB="0" distL="114300" distR="114300" simplePos="0" relativeHeight="251658240" behindDoc="1" locked="0" layoutInCell="1" allowOverlap="1" wp14:anchorId="070B1E2E" wp14:editId="60E97923">
            <wp:simplePos x="0" y="0"/>
            <wp:positionH relativeFrom="margin">
              <wp:posOffset>1670685</wp:posOffset>
            </wp:positionH>
            <wp:positionV relativeFrom="paragraph">
              <wp:posOffset>59690</wp:posOffset>
            </wp:positionV>
            <wp:extent cx="2416175" cy="1710690"/>
            <wp:effectExtent l="0" t="0" r="3175" b="381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6175" cy="1710690"/>
                    </a:xfrm>
                    <a:prstGeom prst="rect">
                      <a:avLst/>
                    </a:prstGeom>
                  </pic:spPr>
                </pic:pic>
              </a:graphicData>
            </a:graphic>
            <wp14:sizeRelH relativeFrom="margin">
              <wp14:pctWidth>0</wp14:pctWidth>
            </wp14:sizeRelH>
            <wp14:sizeRelV relativeFrom="margin">
              <wp14:pctHeight>0</wp14:pctHeight>
            </wp14:sizeRelV>
          </wp:anchor>
        </w:drawing>
      </w:r>
    </w:p>
    <w:p w14:paraId="021FF3FF" w14:textId="77777777" w:rsidR="008E66E9" w:rsidRDefault="008E66E9" w:rsidP="00AD7454">
      <w:pPr>
        <w:pStyle w:val="Basisalinea"/>
        <w:rPr>
          <w:rFonts w:ascii="AntitledBold" w:hAnsi="AntitledBold" w:cs="AntitledBold"/>
          <w:color w:val="F49832"/>
          <w:sz w:val="28"/>
          <w:szCs w:val="28"/>
        </w:rPr>
      </w:pPr>
    </w:p>
    <w:p w14:paraId="002B2883" w14:textId="1CE7C291" w:rsidR="00AD7454" w:rsidRDefault="00AD7454" w:rsidP="00AD7454">
      <w:pPr>
        <w:pStyle w:val="Basisalinea"/>
        <w:rPr>
          <w:rFonts w:ascii="AntitledRegular" w:hAnsi="AntitledRegular" w:cs="AntitledRegular"/>
          <w:sz w:val="22"/>
          <w:szCs w:val="22"/>
        </w:rPr>
      </w:pPr>
      <w:r>
        <w:rPr>
          <w:rFonts w:ascii="AntitledBold" w:hAnsi="AntitledBold" w:cs="AntitledBold"/>
          <w:color w:val="F49832"/>
          <w:sz w:val="28"/>
          <w:szCs w:val="28"/>
        </w:rPr>
        <w:lastRenderedPageBreak/>
        <w:t xml:space="preserve">De Bijbel open </w:t>
      </w:r>
    </w:p>
    <w:p w14:paraId="12BDE0D1" w14:textId="77777777" w:rsidR="00AD7454" w:rsidRDefault="00AD7454" w:rsidP="00AD7454">
      <w:pPr>
        <w:pStyle w:val="Basisalinea"/>
        <w:jc w:val="both"/>
        <w:rPr>
          <w:rFonts w:ascii="AntitledRegular" w:hAnsi="AntitledRegular" w:cs="AntitledRegular"/>
          <w:sz w:val="20"/>
          <w:szCs w:val="20"/>
        </w:rPr>
      </w:pPr>
      <w:r>
        <w:rPr>
          <w:rFonts w:ascii="AntitledRegular" w:hAnsi="AntitledRegular" w:cs="AntitledRegular"/>
          <w:sz w:val="20"/>
          <w:szCs w:val="20"/>
        </w:rPr>
        <w:t xml:space="preserve">Lezen 2 Koningen 18:1-8 en 2 Kronieken 29:3-5 </w:t>
      </w:r>
    </w:p>
    <w:p w14:paraId="19666063" w14:textId="0F2197BB"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br/>
      </w:r>
      <w:r>
        <w:rPr>
          <w:rFonts w:ascii="AntitledBold" w:hAnsi="AntitledBold" w:cs="AntitledBold"/>
          <w:sz w:val="22"/>
          <w:szCs w:val="22"/>
        </w:rPr>
        <w:t xml:space="preserve">2 Koningen 18:1-8 </w:t>
      </w:r>
    </w:p>
    <w:p w14:paraId="078C6920" w14:textId="1B8D6115"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1 Het gebeurde nu in het derde jaar van Hosea, de zoon van Ela, de koning van Israël,</w:t>
      </w:r>
      <w:r>
        <w:rPr>
          <w:rFonts w:ascii="Times New Roman" w:hAnsi="Times New Roman" w:cs="Times New Roman"/>
          <w:sz w:val="22"/>
          <w:szCs w:val="22"/>
        </w:rPr>
        <w:t> </w:t>
      </w:r>
      <w:r>
        <w:rPr>
          <w:rFonts w:ascii="AntitledRegular" w:hAnsi="AntitledRegular" w:cs="AntitledRegular"/>
          <w:sz w:val="22"/>
          <w:szCs w:val="22"/>
        </w:rPr>
        <w:t xml:space="preserve">dat </w:t>
      </w:r>
      <w:proofErr w:type="spellStart"/>
      <w:r>
        <w:rPr>
          <w:rFonts w:ascii="AntitledRegular" w:hAnsi="AntitledRegular" w:cs="AntitledRegular"/>
          <w:sz w:val="22"/>
          <w:szCs w:val="22"/>
        </w:rPr>
        <w:t>Hizkia</w:t>
      </w:r>
      <w:proofErr w:type="spellEnd"/>
      <w:r>
        <w:rPr>
          <w:rFonts w:ascii="AntitledRegular" w:hAnsi="AntitledRegular" w:cs="AntitledRegular"/>
          <w:sz w:val="22"/>
          <w:szCs w:val="22"/>
        </w:rPr>
        <w:t xml:space="preserve"> koning werd, de zoon van </w:t>
      </w:r>
      <w:proofErr w:type="spellStart"/>
      <w:r>
        <w:rPr>
          <w:rFonts w:ascii="AntitledRegular" w:hAnsi="AntitledRegular" w:cs="AntitledRegular"/>
          <w:sz w:val="22"/>
          <w:szCs w:val="22"/>
        </w:rPr>
        <w:t>Achaz</w:t>
      </w:r>
      <w:proofErr w:type="spellEnd"/>
      <w:r>
        <w:rPr>
          <w:rFonts w:ascii="AntitledRegular" w:hAnsi="AntitledRegular" w:cs="AntitledRegular"/>
          <w:sz w:val="22"/>
          <w:szCs w:val="22"/>
        </w:rPr>
        <w:t xml:space="preserve">, de koning van Juda. </w:t>
      </w:r>
    </w:p>
    <w:p w14:paraId="30A9AE46" w14:textId="6D9226BF"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2 Hij was vijfentwintig jaar oud toen hij koning werd, en hij regeerde negenentwintig jaar in Jeruzalem. De naam van zijn moeder was </w:t>
      </w:r>
      <w:proofErr w:type="spellStart"/>
      <w:r>
        <w:rPr>
          <w:rFonts w:ascii="AntitledRegular" w:hAnsi="AntitledRegular" w:cs="AntitledRegular"/>
          <w:sz w:val="22"/>
          <w:szCs w:val="22"/>
        </w:rPr>
        <w:t>Abi</w:t>
      </w:r>
      <w:proofErr w:type="spellEnd"/>
      <w:r>
        <w:rPr>
          <w:rFonts w:ascii="AntitledRegular" w:hAnsi="AntitledRegular" w:cs="AntitledRegular"/>
          <w:sz w:val="22"/>
          <w:szCs w:val="22"/>
        </w:rPr>
        <w:t xml:space="preserve">, de dochter van Zacharia. </w:t>
      </w:r>
    </w:p>
    <w:p w14:paraId="788F818F" w14:textId="5AF99291"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3 Hij deed wat juist was in de ogen van de</w:t>
      </w:r>
      <w:r>
        <w:rPr>
          <w:rFonts w:ascii="Times New Roman" w:hAnsi="Times New Roman" w:cs="Times New Roman"/>
          <w:sz w:val="22"/>
          <w:szCs w:val="22"/>
        </w:rPr>
        <w:t> </w:t>
      </w:r>
      <w:r>
        <w:rPr>
          <w:rFonts w:ascii="AntitledRegular" w:hAnsi="AntitledRegular" w:cs="AntitledRegular"/>
          <w:sz w:val="22"/>
          <w:szCs w:val="22"/>
        </w:rPr>
        <w:t xml:space="preserve">HEERE, overeenkomstig alles wat zijn vader David gedaan had. </w:t>
      </w:r>
    </w:p>
    <w:p w14:paraId="346A3DF7" w14:textId="7FA56550"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4 Hij</w:t>
      </w:r>
      <w:r>
        <w:rPr>
          <w:rFonts w:ascii="Times New Roman" w:hAnsi="Times New Roman" w:cs="Times New Roman"/>
          <w:sz w:val="22"/>
          <w:szCs w:val="22"/>
        </w:rPr>
        <w:t> </w:t>
      </w:r>
      <w:r>
        <w:rPr>
          <w:rFonts w:ascii="AntitledRegular" w:hAnsi="AntitledRegular" w:cs="AntitledRegular"/>
          <w:sz w:val="22"/>
          <w:szCs w:val="22"/>
        </w:rPr>
        <w:t>nam de</w:t>
      </w:r>
      <w:r>
        <w:rPr>
          <w:rFonts w:ascii="Times New Roman" w:hAnsi="Times New Roman" w:cs="Times New Roman"/>
          <w:sz w:val="22"/>
          <w:szCs w:val="22"/>
        </w:rPr>
        <w:t> </w:t>
      </w:r>
      <w:r>
        <w:rPr>
          <w:rFonts w:ascii="AntitledRegular" w:hAnsi="AntitledRegular" w:cs="AntitledRegular"/>
          <w:sz w:val="22"/>
          <w:szCs w:val="22"/>
        </w:rPr>
        <w:t xml:space="preserve">offerhoogten weg, sloeg de gewijde stenen in stukken en hakte de gewijde palen om. Hij verbrijzelde ook de koperen slang, die Mozes gemaakt had, omdat de Israëlieten er tot die tijd toe reukoffers aan gebracht hadden; men noemde hem </w:t>
      </w:r>
      <w:proofErr w:type="spellStart"/>
      <w:r>
        <w:rPr>
          <w:rFonts w:ascii="AntitledRegular" w:hAnsi="AntitledRegular" w:cs="AntitledRegular"/>
          <w:sz w:val="22"/>
          <w:szCs w:val="22"/>
        </w:rPr>
        <w:t>Nehustan</w:t>
      </w:r>
      <w:proofErr w:type="spellEnd"/>
      <w:r>
        <w:rPr>
          <w:rFonts w:ascii="AntitledRegular" w:hAnsi="AntitledRegular" w:cs="AntitledRegular"/>
          <w:sz w:val="22"/>
          <w:szCs w:val="22"/>
        </w:rPr>
        <w:t xml:space="preserve">. </w:t>
      </w:r>
    </w:p>
    <w:p w14:paraId="6AD7FFAC" w14:textId="2B1F6C8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5 Hij vertrouwde op de</w:t>
      </w:r>
      <w:r>
        <w:rPr>
          <w:rFonts w:ascii="Times New Roman" w:hAnsi="Times New Roman" w:cs="Times New Roman"/>
          <w:sz w:val="22"/>
          <w:szCs w:val="22"/>
        </w:rPr>
        <w:t> </w:t>
      </w:r>
      <w:r>
        <w:rPr>
          <w:rFonts w:ascii="AntitledRegular" w:hAnsi="AntitledRegular" w:cs="AntitledRegular"/>
          <w:sz w:val="22"/>
          <w:szCs w:val="22"/>
        </w:rPr>
        <w:t>HEERE, de God van Israël, zodat er na hem zijns gelijke niet was onder alle koningen van Juda, en</w:t>
      </w:r>
      <w:r>
        <w:rPr>
          <w:rFonts w:ascii="Times New Roman" w:hAnsi="Times New Roman" w:cs="Times New Roman"/>
          <w:sz w:val="22"/>
          <w:szCs w:val="22"/>
        </w:rPr>
        <w:t> </w:t>
      </w:r>
      <w:r>
        <w:rPr>
          <w:rFonts w:ascii="AntitledRegular" w:hAnsi="AntitledRegular" w:cs="AntitledRegular"/>
          <w:sz w:val="22"/>
          <w:szCs w:val="22"/>
        </w:rPr>
        <w:t>ook niet onder hen</w:t>
      </w:r>
      <w:r>
        <w:rPr>
          <w:rFonts w:ascii="Times New Roman" w:hAnsi="Times New Roman" w:cs="Times New Roman"/>
          <w:sz w:val="22"/>
          <w:szCs w:val="22"/>
        </w:rPr>
        <w:t> </w:t>
      </w:r>
      <w:r>
        <w:rPr>
          <w:rFonts w:ascii="AntitledRegular" w:hAnsi="AntitledRegular" w:cs="AntitledRegular"/>
          <w:sz w:val="22"/>
          <w:szCs w:val="22"/>
        </w:rPr>
        <w:t xml:space="preserve">die er vóór hem geweest waren. </w:t>
      </w:r>
    </w:p>
    <w:p w14:paraId="7B786C9B" w14:textId="2D8D1BC8"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6 Want hij hield zich vast aan de</w:t>
      </w:r>
      <w:r>
        <w:rPr>
          <w:rFonts w:ascii="Times New Roman" w:hAnsi="Times New Roman" w:cs="Times New Roman"/>
          <w:sz w:val="22"/>
          <w:szCs w:val="22"/>
        </w:rPr>
        <w:t> </w:t>
      </w:r>
      <w:r>
        <w:rPr>
          <w:rFonts w:ascii="AntitledRegular" w:hAnsi="AntitledRegular" w:cs="AntitledRegular"/>
          <w:sz w:val="22"/>
          <w:szCs w:val="22"/>
        </w:rPr>
        <w:t>HEERE; hij week er niet van af Hem na te volgen, en hij nam Zijn geboden in acht, die de</w:t>
      </w:r>
      <w:r>
        <w:rPr>
          <w:rFonts w:ascii="Times New Roman" w:hAnsi="Times New Roman" w:cs="Times New Roman"/>
          <w:sz w:val="22"/>
          <w:szCs w:val="22"/>
        </w:rPr>
        <w:t> </w:t>
      </w:r>
      <w:r>
        <w:rPr>
          <w:rFonts w:ascii="AntitledRegular" w:hAnsi="AntitledRegular" w:cs="AntitledRegular"/>
          <w:sz w:val="22"/>
          <w:szCs w:val="22"/>
        </w:rPr>
        <w:t>HEERE</w:t>
      </w:r>
      <w:r>
        <w:rPr>
          <w:rFonts w:ascii="Times New Roman" w:hAnsi="Times New Roman" w:cs="Times New Roman"/>
          <w:sz w:val="22"/>
          <w:szCs w:val="22"/>
        </w:rPr>
        <w:t> </w:t>
      </w:r>
      <w:r>
        <w:rPr>
          <w:rFonts w:ascii="AntitledRegular" w:hAnsi="AntitledRegular" w:cs="AntitledRegular"/>
          <w:sz w:val="22"/>
          <w:szCs w:val="22"/>
        </w:rPr>
        <w:t xml:space="preserve">Mozes geboden had. </w:t>
      </w:r>
    </w:p>
    <w:p w14:paraId="55EB71B7" w14:textId="5037E7B8"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7 De</w:t>
      </w:r>
      <w:r>
        <w:rPr>
          <w:rFonts w:ascii="Times New Roman" w:hAnsi="Times New Roman" w:cs="Times New Roman"/>
          <w:sz w:val="22"/>
          <w:szCs w:val="22"/>
        </w:rPr>
        <w:t> </w:t>
      </w:r>
      <w:r>
        <w:rPr>
          <w:rFonts w:ascii="AntitledRegular" w:hAnsi="AntitledRegular" w:cs="AntitledRegular"/>
          <w:sz w:val="22"/>
          <w:szCs w:val="22"/>
        </w:rPr>
        <w:t>HEERE</w:t>
      </w:r>
      <w:r>
        <w:rPr>
          <w:rFonts w:ascii="Times New Roman" w:hAnsi="Times New Roman" w:cs="Times New Roman"/>
          <w:sz w:val="22"/>
          <w:szCs w:val="22"/>
        </w:rPr>
        <w:t> </w:t>
      </w:r>
      <w:r>
        <w:rPr>
          <w:rFonts w:ascii="AntitledRegular" w:hAnsi="AntitledRegular" w:cs="AntitledRegular"/>
          <w:sz w:val="22"/>
          <w:szCs w:val="22"/>
        </w:rPr>
        <w:t>was met hem. Overal waarheen hij uittrok, handelde hij verstandig. Bovendien kwam hij in opstand tegen de koning van Assyrië en diende hem niet</w:t>
      </w:r>
      <w:r>
        <w:rPr>
          <w:rFonts w:ascii="Times New Roman" w:hAnsi="Times New Roman" w:cs="Times New Roman"/>
          <w:sz w:val="22"/>
          <w:szCs w:val="22"/>
        </w:rPr>
        <w:t> </w:t>
      </w:r>
      <w:r>
        <w:rPr>
          <w:rFonts w:ascii="AntitledRegular" w:hAnsi="AntitledRegular" w:cs="AntitledRegular"/>
          <w:sz w:val="22"/>
          <w:szCs w:val="22"/>
        </w:rPr>
        <w:t xml:space="preserve">meer. </w:t>
      </w:r>
    </w:p>
    <w:p w14:paraId="4476599D" w14:textId="7777777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8 Hij was het die</w:t>
      </w:r>
      <w:r>
        <w:rPr>
          <w:rFonts w:ascii="Times New Roman" w:hAnsi="Times New Roman" w:cs="Times New Roman"/>
          <w:sz w:val="22"/>
          <w:szCs w:val="22"/>
        </w:rPr>
        <w:t> </w:t>
      </w:r>
      <w:r>
        <w:rPr>
          <w:rFonts w:ascii="AntitledRegular" w:hAnsi="AntitledRegular" w:cs="AntitledRegular"/>
          <w:sz w:val="22"/>
          <w:szCs w:val="22"/>
        </w:rPr>
        <w:t>de Filistijnen versloeg, tot Gaza toe, en de bijbehorende gebieden</w:t>
      </w:r>
      <w:r>
        <w:rPr>
          <w:rFonts w:ascii="Times New Roman" w:hAnsi="Times New Roman" w:cs="Times New Roman"/>
          <w:sz w:val="22"/>
          <w:szCs w:val="22"/>
        </w:rPr>
        <w:t> </w:t>
      </w:r>
      <w:r>
        <w:rPr>
          <w:rFonts w:ascii="AntitledRegular" w:hAnsi="AntitledRegular" w:cs="AntitledRegular"/>
          <w:sz w:val="22"/>
          <w:szCs w:val="22"/>
        </w:rPr>
        <w:t xml:space="preserve">veroverde, van de wachttoren af tot de versterkte steden toe. </w:t>
      </w:r>
    </w:p>
    <w:p w14:paraId="0B58B79A" w14:textId="77777777" w:rsidR="00AD7454" w:rsidRDefault="00AD7454" w:rsidP="00AD7454">
      <w:pPr>
        <w:pStyle w:val="Basisalinea"/>
        <w:jc w:val="both"/>
        <w:rPr>
          <w:rFonts w:ascii="AntitledRegular" w:hAnsi="AntitledRegular" w:cs="AntitledRegular"/>
          <w:sz w:val="22"/>
          <w:szCs w:val="22"/>
        </w:rPr>
      </w:pPr>
    </w:p>
    <w:p w14:paraId="65884112" w14:textId="77777777" w:rsidR="00AD7454" w:rsidRDefault="00AD7454" w:rsidP="00AD7454">
      <w:pPr>
        <w:pStyle w:val="Basisalinea"/>
        <w:jc w:val="both"/>
        <w:rPr>
          <w:rFonts w:ascii="AntitledRegular" w:hAnsi="AntitledRegular" w:cs="AntitledRegular"/>
          <w:sz w:val="22"/>
          <w:szCs w:val="22"/>
        </w:rPr>
      </w:pPr>
      <w:r>
        <w:rPr>
          <w:rFonts w:ascii="AntitledBold" w:hAnsi="AntitledBold" w:cs="AntitledBold"/>
          <w:sz w:val="22"/>
          <w:szCs w:val="22"/>
        </w:rPr>
        <w:t xml:space="preserve">2 Kronieken 29:3-5 </w:t>
      </w:r>
    </w:p>
    <w:p w14:paraId="37353D3C" w14:textId="7777777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3 Hij was het die in het eerste jaar van zijn regering, in de eerste maand, de deuren van het huis van de HEERE opende en herstelde. </w:t>
      </w:r>
    </w:p>
    <w:p w14:paraId="107AFDA4" w14:textId="7777777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4 Hij liet de priesters en Levieten komen en verzamelde hen op het Oostplein </w:t>
      </w:r>
    </w:p>
    <w:p w14:paraId="5961440F" w14:textId="7777777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5 Hij zei tegen hen: Luister naar mij Levieten. Heilig uzelf, en heilig het huis van de HEERE, de God van uw vaderen, en breng de onreinheid buiten het heiligdom. </w:t>
      </w:r>
    </w:p>
    <w:p w14:paraId="037CD83B" w14:textId="77777777" w:rsidR="00AD7454" w:rsidRDefault="00AD7454" w:rsidP="00AD7454">
      <w:pPr>
        <w:pStyle w:val="Basisalinea"/>
        <w:jc w:val="both"/>
        <w:rPr>
          <w:rFonts w:ascii="AntitledRegular" w:hAnsi="AntitledRegular" w:cs="AntitledRegular"/>
          <w:sz w:val="22"/>
          <w:szCs w:val="22"/>
        </w:rPr>
      </w:pPr>
    </w:p>
    <w:p w14:paraId="67800EAC" w14:textId="77777777" w:rsidR="00AD7454" w:rsidRDefault="00AD7454" w:rsidP="00AD7454">
      <w:pPr>
        <w:pStyle w:val="Basisalinea"/>
        <w:jc w:val="both"/>
        <w:rPr>
          <w:rFonts w:ascii="AntitledRegular" w:hAnsi="AntitledRegular" w:cs="AntitledRegular"/>
          <w:sz w:val="22"/>
          <w:szCs w:val="22"/>
        </w:rPr>
      </w:pPr>
      <w:r>
        <w:rPr>
          <w:rFonts w:ascii="AntitledBold" w:hAnsi="AntitledBold" w:cs="AntitledBold"/>
          <w:sz w:val="22"/>
          <w:szCs w:val="22"/>
        </w:rPr>
        <w:t xml:space="preserve">Voor jezelf </w:t>
      </w:r>
    </w:p>
    <w:p w14:paraId="36BFC203" w14:textId="77777777" w:rsidR="00AD7454" w:rsidRDefault="00AD7454" w:rsidP="00AD7454">
      <w:pPr>
        <w:pStyle w:val="Basisalinea"/>
        <w:numPr>
          <w:ilvl w:val="0"/>
          <w:numId w:val="6"/>
        </w:numPr>
        <w:jc w:val="both"/>
        <w:rPr>
          <w:rFonts w:ascii="AntitledRegular" w:hAnsi="AntitledRegular" w:cs="AntitledRegular"/>
          <w:sz w:val="20"/>
          <w:szCs w:val="20"/>
        </w:rPr>
      </w:pPr>
      <w:r>
        <w:rPr>
          <w:rFonts w:ascii="AntitledRegular" w:hAnsi="AntitledRegular" w:cs="AntitledRegular"/>
          <w:sz w:val="20"/>
          <w:szCs w:val="20"/>
        </w:rPr>
        <w:t xml:space="preserve">Lees de </w:t>
      </w:r>
      <w:proofErr w:type="spellStart"/>
      <w:r>
        <w:rPr>
          <w:rFonts w:ascii="AntitledRegular" w:hAnsi="AntitledRegular" w:cs="AntitledRegular"/>
          <w:sz w:val="20"/>
          <w:szCs w:val="20"/>
        </w:rPr>
        <w:t>bijbelgedeelten</w:t>
      </w:r>
      <w:proofErr w:type="spellEnd"/>
      <w:r>
        <w:rPr>
          <w:rFonts w:ascii="AntitledRegular" w:hAnsi="AntitledRegular" w:cs="AntitledRegular"/>
          <w:sz w:val="20"/>
          <w:szCs w:val="20"/>
        </w:rPr>
        <w:t xml:space="preserve"> nogmaals door en onderstreep de werkwoorden die de acties van </w:t>
      </w:r>
      <w:proofErr w:type="spellStart"/>
      <w:r>
        <w:rPr>
          <w:rFonts w:ascii="AntitledRegular" w:hAnsi="AntitledRegular" w:cs="AntitledRegular"/>
          <w:sz w:val="20"/>
          <w:szCs w:val="20"/>
        </w:rPr>
        <w:t>Hizkia</w:t>
      </w:r>
      <w:proofErr w:type="spellEnd"/>
      <w:r>
        <w:rPr>
          <w:rFonts w:ascii="AntitledRegular" w:hAnsi="AntitledRegular" w:cs="AntitledRegular"/>
          <w:sz w:val="20"/>
          <w:szCs w:val="20"/>
        </w:rPr>
        <w:t xml:space="preserve"> weergeven. </w:t>
      </w:r>
    </w:p>
    <w:p w14:paraId="7582CBA5" w14:textId="77777777" w:rsidR="00AD7454" w:rsidRDefault="00AD7454" w:rsidP="00AD7454">
      <w:pPr>
        <w:pStyle w:val="Basisalinea"/>
        <w:numPr>
          <w:ilvl w:val="0"/>
          <w:numId w:val="6"/>
        </w:numPr>
        <w:jc w:val="both"/>
        <w:rPr>
          <w:rFonts w:ascii="AntitledRegular" w:hAnsi="AntitledRegular" w:cs="AntitledRegular"/>
          <w:sz w:val="20"/>
          <w:szCs w:val="20"/>
        </w:rPr>
      </w:pPr>
      <w:r>
        <w:rPr>
          <w:rFonts w:ascii="AntitledRegular" w:hAnsi="AntitledRegular" w:cs="AntitledRegular"/>
          <w:sz w:val="20"/>
          <w:szCs w:val="20"/>
        </w:rPr>
        <w:t xml:space="preserve">Welke actie spreekt jou het meest aan? </w:t>
      </w:r>
    </w:p>
    <w:p w14:paraId="35CB81FC" w14:textId="77777777" w:rsidR="00AD7454" w:rsidRDefault="00AD7454" w:rsidP="00AD7454">
      <w:pPr>
        <w:pStyle w:val="Basisalinea"/>
        <w:numPr>
          <w:ilvl w:val="0"/>
          <w:numId w:val="6"/>
        </w:numPr>
        <w:jc w:val="both"/>
        <w:rPr>
          <w:rFonts w:ascii="AntitledRegular" w:hAnsi="AntitledRegular" w:cs="AntitledRegular"/>
          <w:sz w:val="22"/>
          <w:szCs w:val="22"/>
        </w:rPr>
      </w:pPr>
      <w:r>
        <w:rPr>
          <w:rFonts w:ascii="AntitledRegular" w:hAnsi="AntitledRegular" w:cs="AntitledRegular"/>
          <w:sz w:val="20"/>
          <w:szCs w:val="20"/>
        </w:rPr>
        <w:t xml:space="preserve">Welke vind je het meest van toepassing voor jouw gemeente? </w:t>
      </w:r>
    </w:p>
    <w:p w14:paraId="5B4682ED" w14:textId="77777777" w:rsidR="00AD7454" w:rsidRDefault="00AD7454" w:rsidP="00AD7454">
      <w:pPr>
        <w:pStyle w:val="Basisalinea"/>
        <w:jc w:val="both"/>
        <w:rPr>
          <w:rFonts w:ascii="AntitledRegular" w:hAnsi="AntitledRegular" w:cs="AntitledRegular"/>
          <w:sz w:val="22"/>
          <w:szCs w:val="22"/>
        </w:rPr>
      </w:pPr>
    </w:p>
    <w:p w14:paraId="3B19AAE5" w14:textId="77777777" w:rsidR="00AD7454" w:rsidRDefault="00AD7454" w:rsidP="00AD7454">
      <w:pPr>
        <w:pStyle w:val="Basisalinea"/>
        <w:jc w:val="both"/>
        <w:rPr>
          <w:rFonts w:ascii="AntitledRegular" w:hAnsi="AntitledRegular" w:cs="AntitledRegular"/>
          <w:sz w:val="22"/>
          <w:szCs w:val="22"/>
        </w:rPr>
      </w:pPr>
      <w:r>
        <w:rPr>
          <w:rFonts w:ascii="AntitledBold" w:hAnsi="AntitledBold" w:cs="AntitledBold"/>
          <w:sz w:val="22"/>
          <w:szCs w:val="22"/>
        </w:rPr>
        <w:t xml:space="preserve">Met elkaar </w:t>
      </w:r>
    </w:p>
    <w:p w14:paraId="62BDE323" w14:textId="77777777" w:rsidR="00AD7454" w:rsidRDefault="00AD7454" w:rsidP="00AD7454">
      <w:pPr>
        <w:pStyle w:val="Basisalinea"/>
        <w:numPr>
          <w:ilvl w:val="0"/>
          <w:numId w:val="7"/>
        </w:numPr>
        <w:jc w:val="both"/>
        <w:rPr>
          <w:rFonts w:ascii="AntitledRegular" w:hAnsi="AntitledRegular" w:cs="AntitledRegular"/>
          <w:sz w:val="22"/>
          <w:szCs w:val="22"/>
        </w:rPr>
      </w:pPr>
      <w:r>
        <w:rPr>
          <w:rFonts w:ascii="AntitledRegular" w:hAnsi="AntitledRegular" w:cs="AntitledRegular"/>
          <w:sz w:val="20"/>
          <w:szCs w:val="20"/>
        </w:rPr>
        <w:t xml:space="preserve">Bespreek met elkaar wat jullie hebben ontdekt. </w:t>
      </w:r>
    </w:p>
    <w:p w14:paraId="29BFAEA7" w14:textId="77777777" w:rsidR="00AD7454" w:rsidRDefault="00AD7454" w:rsidP="00AD7454">
      <w:pPr>
        <w:pStyle w:val="Basisalinea"/>
        <w:jc w:val="both"/>
        <w:rPr>
          <w:rFonts w:ascii="AntitledRegular" w:hAnsi="AntitledRegular" w:cs="AntitledRegular"/>
          <w:sz w:val="22"/>
          <w:szCs w:val="22"/>
        </w:rPr>
      </w:pPr>
    </w:p>
    <w:p w14:paraId="399BF697" w14:textId="7777777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Bij </w:t>
      </w:r>
      <w:proofErr w:type="spellStart"/>
      <w:r>
        <w:rPr>
          <w:rFonts w:ascii="AntitledRegular" w:hAnsi="AntitledRegular" w:cs="AntitledRegular"/>
          <w:sz w:val="22"/>
          <w:szCs w:val="22"/>
        </w:rPr>
        <w:t>Hizkia</w:t>
      </w:r>
      <w:proofErr w:type="spellEnd"/>
      <w:r>
        <w:rPr>
          <w:rFonts w:ascii="AntitledRegular" w:hAnsi="AntitledRegular" w:cs="AntitledRegular"/>
          <w:sz w:val="22"/>
          <w:szCs w:val="22"/>
        </w:rPr>
        <w:t xml:space="preserve"> zien we dat het dienen van God wordt uitgewerkt in drie richtingen: boven, binnen en buiten </w:t>
      </w:r>
    </w:p>
    <w:p w14:paraId="2F4FC1FE" w14:textId="77777777" w:rsidR="00AD7454" w:rsidRDefault="00AD7454" w:rsidP="00AD7454">
      <w:pPr>
        <w:pStyle w:val="Basisalinea"/>
        <w:jc w:val="both"/>
        <w:rPr>
          <w:rFonts w:ascii="AntitledRegular" w:hAnsi="AntitledRegular" w:cs="AntitledRegular"/>
          <w:sz w:val="22"/>
          <w:szCs w:val="22"/>
        </w:rPr>
      </w:pPr>
    </w:p>
    <w:p w14:paraId="21D1FD86" w14:textId="77777777" w:rsidR="00AD7454" w:rsidRDefault="00AD7454" w:rsidP="00AD7454">
      <w:pPr>
        <w:pStyle w:val="Basisalinea"/>
        <w:numPr>
          <w:ilvl w:val="0"/>
          <w:numId w:val="8"/>
        </w:numPr>
        <w:jc w:val="both"/>
        <w:rPr>
          <w:rFonts w:ascii="AntitledRegular" w:hAnsi="AntitledRegular" w:cs="AntitledRegular"/>
          <w:sz w:val="22"/>
          <w:szCs w:val="22"/>
        </w:rPr>
      </w:pPr>
      <w:r>
        <w:rPr>
          <w:rFonts w:ascii="AntitledBold" w:hAnsi="AntitledBold" w:cs="AntitledBold"/>
          <w:sz w:val="22"/>
          <w:szCs w:val="22"/>
        </w:rPr>
        <w:t>Boven</w:t>
      </w:r>
      <w:r>
        <w:rPr>
          <w:rFonts w:ascii="AntitledRegular" w:hAnsi="AntitledRegular" w:cs="AntitledRegular"/>
          <w:sz w:val="22"/>
          <w:szCs w:val="22"/>
        </w:rPr>
        <w:t xml:space="preserve"> – Hij vertrouwt op de HEERE, de God van Israël. Hij maakt korte metten met de afgodendienst. Hij luistert naar de woorden van God en brengt deze ook in de praktijk ( 2 Kon.18:5 en 6) </w:t>
      </w:r>
    </w:p>
    <w:p w14:paraId="0FF7C5C4" w14:textId="26C6D0E1" w:rsidR="00AD7454" w:rsidRDefault="009C7267" w:rsidP="00AD7454">
      <w:pPr>
        <w:pStyle w:val="Basisalinea"/>
        <w:numPr>
          <w:ilvl w:val="0"/>
          <w:numId w:val="8"/>
        </w:numPr>
        <w:jc w:val="both"/>
        <w:rPr>
          <w:rFonts w:ascii="AntitledRegular" w:hAnsi="AntitledRegular" w:cs="AntitledRegular"/>
          <w:sz w:val="22"/>
          <w:szCs w:val="22"/>
        </w:rPr>
      </w:pPr>
      <w:r>
        <w:rPr>
          <w:rFonts w:ascii="AntitledBold" w:hAnsi="AntitledBold" w:cs="AntitledBold"/>
          <w:noProof/>
          <w:color w:val="F49832"/>
          <w:sz w:val="28"/>
          <w:szCs w:val="28"/>
        </w:rPr>
        <w:drawing>
          <wp:anchor distT="0" distB="0" distL="114300" distR="114300" simplePos="0" relativeHeight="251666432" behindDoc="1" locked="0" layoutInCell="1" allowOverlap="1" wp14:anchorId="62AE334B" wp14:editId="34481FA1">
            <wp:simplePos x="0" y="0"/>
            <wp:positionH relativeFrom="margin">
              <wp:align>center</wp:align>
            </wp:positionH>
            <wp:positionV relativeFrom="paragraph">
              <wp:posOffset>337185</wp:posOffset>
            </wp:positionV>
            <wp:extent cx="2416175" cy="1710690"/>
            <wp:effectExtent l="0" t="0" r="3175" b="381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6175" cy="1710690"/>
                    </a:xfrm>
                    <a:prstGeom prst="rect">
                      <a:avLst/>
                    </a:prstGeom>
                  </pic:spPr>
                </pic:pic>
              </a:graphicData>
            </a:graphic>
            <wp14:sizeRelH relativeFrom="margin">
              <wp14:pctWidth>0</wp14:pctWidth>
            </wp14:sizeRelH>
            <wp14:sizeRelV relativeFrom="margin">
              <wp14:pctHeight>0</wp14:pctHeight>
            </wp14:sizeRelV>
          </wp:anchor>
        </w:drawing>
      </w:r>
      <w:r w:rsidR="00AD7454">
        <w:rPr>
          <w:rFonts w:ascii="AntitledBold" w:hAnsi="AntitledBold" w:cs="AntitledBold"/>
          <w:sz w:val="22"/>
          <w:szCs w:val="22"/>
        </w:rPr>
        <w:t>Binnen (gemeente)</w:t>
      </w:r>
      <w:r w:rsidR="00AD7454">
        <w:rPr>
          <w:rFonts w:ascii="AntitledRegular" w:hAnsi="AntitledRegular" w:cs="AntitledRegular"/>
          <w:sz w:val="22"/>
          <w:szCs w:val="22"/>
        </w:rPr>
        <w:t xml:space="preserve"> - </w:t>
      </w:r>
      <w:proofErr w:type="spellStart"/>
      <w:r w:rsidR="00AD7454">
        <w:rPr>
          <w:rFonts w:ascii="AntitledRegular" w:hAnsi="AntitledRegular" w:cs="AntitledRegular"/>
          <w:sz w:val="22"/>
          <w:szCs w:val="22"/>
        </w:rPr>
        <w:t>Hizkia</w:t>
      </w:r>
      <w:proofErr w:type="spellEnd"/>
      <w:r w:rsidR="00AD7454">
        <w:rPr>
          <w:rFonts w:ascii="AntitledRegular" w:hAnsi="AntitledRegular" w:cs="AntitledRegular"/>
          <w:sz w:val="22"/>
          <w:szCs w:val="22"/>
        </w:rPr>
        <w:t xml:space="preserve"> zet zich in voor de gemeente en herstelt de eredienst. Hij vraagt de mensen die voor het werk in de gemeente zijn aangewezen, zich te heiligen. Hij vraagt hen zich met nieuw elan in te zetten voor de dienst aan God. </w:t>
      </w:r>
    </w:p>
    <w:p w14:paraId="2F6A99A4" w14:textId="77777777" w:rsidR="00AD7454" w:rsidRDefault="00AD7454" w:rsidP="00AD7454">
      <w:pPr>
        <w:pStyle w:val="Basisalinea"/>
        <w:numPr>
          <w:ilvl w:val="0"/>
          <w:numId w:val="8"/>
        </w:numPr>
        <w:jc w:val="both"/>
        <w:rPr>
          <w:rFonts w:ascii="AntitledRegular" w:hAnsi="AntitledRegular" w:cs="AntitledRegular"/>
          <w:sz w:val="22"/>
          <w:szCs w:val="22"/>
        </w:rPr>
      </w:pPr>
      <w:r>
        <w:rPr>
          <w:rFonts w:ascii="AntitledBold" w:hAnsi="AntitledBold" w:cs="AntitledBold"/>
          <w:sz w:val="22"/>
          <w:szCs w:val="22"/>
        </w:rPr>
        <w:lastRenderedPageBreak/>
        <w:t xml:space="preserve">Buiten </w:t>
      </w:r>
      <w:r>
        <w:rPr>
          <w:rFonts w:ascii="AntitledRegular" w:hAnsi="AntitledRegular" w:cs="AntitledRegular"/>
          <w:sz w:val="22"/>
          <w:szCs w:val="22"/>
        </w:rPr>
        <w:t xml:space="preserve">– De koning wist hoe hij in de wereld van toen moest optreden. Hij handelt verstandig en weet welke keuzes hij moet maken. Hij komt in opstand tegen de koning van Assyrië en is succesvol in het bestrijden van de Filistijnen. </w:t>
      </w:r>
    </w:p>
    <w:p w14:paraId="2794ED37" w14:textId="77777777" w:rsidR="00AD7454" w:rsidRDefault="00AD7454" w:rsidP="00AD7454">
      <w:pPr>
        <w:pStyle w:val="Basisalinea"/>
        <w:jc w:val="both"/>
        <w:rPr>
          <w:rFonts w:ascii="AntitledRegular" w:hAnsi="AntitledRegular" w:cs="AntitledRegular"/>
          <w:sz w:val="22"/>
          <w:szCs w:val="22"/>
        </w:rPr>
      </w:pPr>
    </w:p>
    <w:p w14:paraId="175D1925" w14:textId="77777777" w:rsidR="00AD7454" w:rsidRDefault="00AD7454" w:rsidP="00AD7454">
      <w:pPr>
        <w:pStyle w:val="Basisalinea"/>
        <w:numPr>
          <w:ilvl w:val="0"/>
          <w:numId w:val="9"/>
        </w:numPr>
        <w:jc w:val="both"/>
        <w:rPr>
          <w:rFonts w:ascii="AntitledRegular" w:hAnsi="AntitledRegular" w:cs="AntitledRegular"/>
          <w:sz w:val="22"/>
          <w:szCs w:val="22"/>
        </w:rPr>
      </w:pPr>
      <w:r>
        <w:rPr>
          <w:rFonts w:ascii="AntitledRegular" w:hAnsi="AntitledRegular" w:cs="AntitledRegular"/>
          <w:sz w:val="22"/>
          <w:szCs w:val="22"/>
        </w:rPr>
        <w:t xml:space="preserve">Op welke manier zouden jullie de drie richtingen in de praktijk vorm kunnen geven in jullie jeugdwerkactiviteit? </w:t>
      </w:r>
    </w:p>
    <w:p w14:paraId="699A62D3" w14:textId="77777777" w:rsidR="00AD7454" w:rsidRDefault="00AD7454" w:rsidP="00AD7454">
      <w:pPr>
        <w:pStyle w:val="Basisalinea"/>
        <w:numPr>
          <w:ilvl w:val="0"/>
          <w:numId w:val="8"/>
        </w:numPr>
        <w:jc w:val="both"/>
        <w:rPr>
          <w:rFonts w:ascii="AntitledRegular" w:hAnsi="AntitledRegular" w:cs="AntitledRegular"/>
          <w:sz w:val="22"/>
          <w:szCs w:val="22"/>
        </w:rPr>
      </w:pPr>
      <w:r>
        <w:rPr>
          <w:rFonts w:ascii="AntitledRegular" w:hAnsi="AntitledRegular" w:cs="AntitledRegular"/>
          <w:sz w:val="22"/>
          <w:szCs w:val="22"/>
        </w:rPr>
        <w:t xml:space="preserve">Naar boven ……………………………………………………....…………….  </w:t>
      </w:r>
    </w:p>
    <w:p w14:paraId="62CE364E" w14:textId="77777777" w:rsidR="00AD7454" w:rsidRDefault="00AD7454" w:rsidP="00AD7454">
      <w:pPr>
        <w:pStyle w:val="Basisalinea"/>
        <w:numPr>
          <w:ilvl w:val="0"/>
          <w:numId w:val="8"/>
        </w:numPr>
        <w:jc w:val="both"/>
        <w:rPr>
          <w:rFonts w:ascii="AntitledRegular" w:hAnsi="AntitledRegular" w:cs="AntitledRegular"/>
          <w:sz w:val="22"/>
          <w:szCs w:val="22"/>
        </w:rPr>
      </w:pPr>
      <w:r>
        <w:rPr>
          <w:rFonts w:ascii="AntitledRegular" w:hAnsi="AntitledRegular" w:cs="AntitledRegular"/>
          <w:sz w:val="22"/>
          <w:szCs w:val="22"/>
        </w:rPr>
        <w:t xml:space="preserve">Naar binnen (gemeente)…………………………………………………… </w:t>
      </w:r>
    </w:p>
    <w:p w14:paraId="1C063FA1" w14:textId="4F29B4AF" w:rsidR="00AD7454" w:rsidRDefault="00AD7454" w:rsidP="00AD7454">
      <w:pPr>
        <w:pStyle w:val="Basisalinea"/>
        <w:numPr>
          <w:ilvl w:val="0"/>
          <w:numId w:val="8"/>
        </w:numPr>
        <w:jc w:val="both"/>
        <w:rPr>
          <w:rFonts w:ascii="AntitledRegular" w:hAnsi="AntitledRegular" w:cs="AntitledRegular"/>
          <w:sz w:val="22"/>
          <w:szCs w:val="22"/>
        </w:rPr>
      </w:pPr>
      <w:r>
        <w:rPr>
          <w:rFonts w:ascii="AntitledRegular" w:hAnsi="AntitledRegular" w:cs="AntitledRegular"/>
          <w:sz w:val="22"/>
          <w:szCs w:val="22"/>
        </w:rPr>
        <w:t>Naar buiten ………………………………………………………...………….</w:t>
      </w:r>
    </w:p>
    <w:p w14:paraId="36C3CF8B" w14:textId="788A57F1" w:rsidR="00AD7454" w:rsidRDefault="00AD7454" w:rsidP="00AD7454">
      <w:pPr>
        <w:pStyle w:val="Basisalinea"/>
        <w:rPr>
          <w:rFonts w:ascii="AntitledRegular" w:hAnsi="AntitledRegular" w:cs="AntitledRegular"/>
        </w:rPr>
      </w:pPr>
      <w:r>
        <w:rPr>
          <w:rFonts w:ascii="AntitledBold" w:hAnsi="AntitledBold" w:cs="AntitledBold"/>
          <w:color w:val="F49832"/>
          <w:sz w:val="28"/>
          <w:szCs w:val="28"/>
        </w:rPr>
        <w:br/>
      </w:r>
      <w:r>
        <w:rPr>
          <w:rFonts w:ascii="AntitledBold" w:hAnsi="AntitledBold" w:cs="AntitledBold"/>
          <w:color w:val="F49832"/>
          <w:sz w:val="28"/>
          <w:szCs w:val="28"/>
        </w:rPr>
        <w:t xml:space="preserve">Toelichting thema </w:t>
      </w:r>
    </w:p>
    <w:p w14:paraId="10FDC8FD" w14:textId="77777777" w:rsidR="00AD7454" w:rsidRDefault="00AD7454" w:rsidP="00AD7454">
      <w:pPr>
        <w:pStyle w:val="Basisalinea"/>
        <w:numPr>
          <w:ilvl w:val="0"/>
          <w:numId w:val="10"/>
        </w:numPr>
        <w:jc w:val="both"/>
        <w:rPr>
          <w:rFonts w:ascii="AntitledRegular" w:hAnsi="AntitledRegular" w:cs="AntitledRegular"/>
          <w:sz w:val="20"/>
          <w:szCs w:val="20"/>
        </w:rPr>
      </w:pPr>
      <w:r>
        <w:rPr>
          <w:rFonts w:ascii="AntitledRegular" w:hAnsi="AntitledRegular" w:cs="AntitledRegular"/>
          <w:sz w:val="20"/>
          <w:szCs w:val="20"/>
        </w:rPr>
        <w:t xml:space="preserve">Coronacrisis heeft impact gehad op het jeugdwerk </w:t>
      </w:r>
    </w:p>
    <w:p w14:paraId="73143BF1" w14:textId="14570A2E" w:rsidR="00AD7454" w:rsidRDefault="00AD7454" w:rsidP="00AD7454">
      <w:pPr>
        <w:pStyle w:val="Basisalinea"/>
        <w:numPr>
          <w:ilvl w:val="0"/>
          <w:numId w:val="10"/>
        </w:numPr>
        <w:jc w:val="both"/>
        <w:rPr>
          <w:rFonts w:ascii="AntitledRegular" w:hAnsi="AntitledRegular" w:cs="AntitledRegular"/>
          <w:sz w:val="20"/>
          <w:szCs w:val="20"/>
        </w:rPr>
      </w:pPr>
      <w:r>
        <w:rPr>
          <w:rFonts w:ascii="AntitledRegular" w:hAnsi="AntitledRegular" w:cs="AntitledRegular"/>
          <w:sz w:val="20"/>
          <w:szCs w:val="20"/>
        </w:rPr>
        <w:t xml:space="preserve">Nieuw enthousiasme is nodig </w:t>
      </w:r>
    </w:p>
    <w:p w14:paraId="6A4C88EE" w14:textId="77777777" w:rsidR="00AD7454" w:rsidRDefault="00AD7454" w:rsidP="00AD7454">
      <w:pPr>
        <w:pStyle w:val="Basisalinea"/>
        <w:numPr>
          <w:ilvl w:val="0"/>
          <w:numId w:val="10"/>
        </w:numPr>
        <w:jc w:val="both"/>
        <w:rPr>
          <w:rFonts w:ascii="AntitledRegular" w:hAnsi="AntitledRegular" w:cs="AntitledRegular"/>
          <w:sz w:val="20"/>
          <w:szCs w:val="20"/>
        </w:rPr>
      </w:pPr>
      <w:r>
        <w:rPr>
          <w:rFonts w:ascii="AntitledRegular" w:hAnsi="AntitledRegular" w:cs="AntitledRegular"/>
          <w:sz w:val="20"/>
          <w:szCs w:val="20"/>
        </w:rPr>
        <w:t>Jeugdwerkleiders zijn van betekenis voor kinderen, tieners en jongeren</w:t>
      </w:r>
    </w:p>
    <w:p w14:paraId="152E0062" w14:textId="77777777" w:rsidR="00AD7454" w:rsidRDefault="00AD7454" w:rsidP="00AD7454">
      <w:pPr>
        <w:pStyle w:val="Basisalinea"/>
        <w:numPr>
          <w:ilvl w:val="0"/>
          <w:numId w:val="10"/>
        </w:numPr>
        <w:jc w:val="both"/>
        <w:rPr>
          <w:rFonts w:ascii="AntitledRegular" w:hAnsi="AntitledRegular" w:cs="AntitledRegular"/>
        </w:rPr>
      </w:pPr>
      <w:r>
        <w:rPr>
          <w:rFonts w:ascii="AntitledRegular" w:hAnsi="AntitledRegular" w:cs="AntitledRegular"/>
          <w:sz w:val="20"/>
          <w:szCs w:val="20"/>
        </w:rPr>
        <w:t xml:space="preserve">Enthousiasme werkt aanstekelijk </w:t>
      </w:r>
    </w:p>
    <w:p w14:paraId="20D174FD" w14:textId="77777777" w:rsidR="00AD7454" w:rsidRDefault="00AD7454" w:rsidP="00AD7454">
      <w:pPr>
        <w:pStyle w:val="Basisalinea"/>
        <w:rPr>
          <w:rFonts w:ascii="AntitledRegular" w:hAnsi="AntitledRegular" w:cs="AntitledRegular"/>
        </w:rPr>
      </w:pPr>
    </w:p>
    <w:p w14:paraId="1E81C908" w14:textId="67075308" w:rsidR="00AD7454" w:rsidRDefault="00AD7454" w:rsidP="00AD7454">
      <w:pPr>
        <w:pStyle w:val="Basisalinea"/>
        <w:rPr>
          <w:rFonts w:ascii="AntitledRegular" w:hAnsi="AntitledRegular" w:cs="AntitledRegular"/>
          <w:sz w:val="22"/>
          <w:szCs w:val="22"/>
        </w:rPr>
      </w:pPr>
      <w:r>
        <w:rPr>
          <w:rFonts w:ascii="AntitledItalic" w:hAnsi="AntitledItalic" w:cs="AntitledItalic"/>
          <w:sz w:val="22"/>
          <w:szCs w:val="22"/>
        </w:rPr>
        <w:t xml:space="preserve">Kies voor een van de verwerkingen </w:t>
      </w:r>
      <w:r>
        <w:rPr>
          <w:rFonts w:ascii="AntitledRegular" w:hAnsi="AntitledRegular" w:cs="AntitledRegular"/>
        </w:rPr>
        <w:br/>
      </w:r>
      <w:r>
        <w:rPr>
          <w:rFonts w:ascii="AntitledRegular" w:hAnsi="AntitledRegular" w:cs="AntitledRegular"/>
        </w:rPr>
        <w:br/>
      </w:r>
      <w:r>
        <w:rPr>
          <w:rFonts w:ascii="AntitledBold" w:hAnsi="AntitledBold" w:cs="AntitledBold"/>
          <w:color w:val="F49832"/>
          <w:sz w:val="28"/>
          <w:szCs w:val="28"/>
        </w:rPr>
        <w:t xml:space="preserve">Optie 1 – Een goede start </w:t>
      </w:r>
    </w:p>
    <w:p w14:paraId="7409F771" w14:textId="77777777" w:rsidR="00AD7454" w:rsidRDefault="00AD7454" w:rsidP="00AD7454">
      <w:pPr>
        <w:pStyle w:val="Basisalinea"/>
        <w:rPr>
          <w:rFonts w:ascii="AntitledItalic" w:hAnsi="AntitledItalic" w:cs="AntitledItalic"/>
          <w:sz w:val="22"/>
          <w:szCs w:val="22"/>
        </w:rPr>
      </w:pPr>
      <w:r>
        <w:rPr>
          <w:rFonts w:ascii="AntitledItalic" w:hAnsi="AntitledItalic" w:cs="AntitledItalic"/>
          <w:sz w:val="22"/>
          <w:szCs w:val="22"/>
        </w:rPr>
        <w:t xml:space="preserve">Met deze werkvorm oefen je hoe je je kunt aanpassen aan de kinderen en tieners. En hoe je iets van jouw enthousiasme op hen over kunt brengen.   </w:t>
      </w:r>
    </w:p>
    <w:p w14:paraId="3D66AB74" w14:textId="77777777" w:rsidR="00AD7454" w:rsidRDefault="00AD7454" w:rsidP="00AD7454">
      <w:pPr>
        <w:pStyle w:val="Basisalinea"/>
        <w:jc w:val="both"/>
        <w:rPr>
          <w:rFonts w:ascii="AntitledRegular" w:hAnsi="AntitledRegular" w:cs="AntitledRegular"/>
          <w:sz w:val="22"/>
          <w:szCs w:val="22"/>
        </w:rPr>
      </w:pPr>
    </w:p>
    <w:p w14:paraId="26CC4F4B" w14:textId="55813726" w:rsidR="00AD7454" w:rsidRDefault="00AD7454" w:rsidP="00AD7454">
      <w:pPr>
        <w:pStyle w:val="Basisalinea"/>
        <w:jc w:val="both"/>
        <w:rPr>
          <w:rFonts w:ascii="AntitledRegular" w:hAnsi="AntitledRegular" w:cs="AntitledRegular"/>
          <w:sz w:val="22"/>
          <w:szCs w:val="22"/>
        </w:rPr>
      </w:pPr>
      <w:r>
        <w:rPr>
          <w:rFonts w:ascii="AntitledBold" w:hAnsi="AntitledBold" w:cs="AntitledBold"/>
          <w:sz w:val="22"/>
          <w:szCs w:val="22"/>
        </w:rPr>
        <w:t xml:space="preserve">Casussen uitspelen </w:t>
      </w:r>
    </w:p>
    <w:p w14:paraId="070AB509" w14:textId="43CCE52C"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Als het kind / de tiener ‘binnenkomt’, heet één van de jeugdleiders hem/haar welkom. Nodig ze uit om het gesprek aan te gaan. Iedere keer is er iets anders met het kind / de tiener aan de hand. Tijdens het gesprekje probeer je te ontdekken hoe het kind / de tiener erbij zit. Hoe zou jij reageren? Hoe maak je hen enthousiast? </w:t>
      </w:r>
    </w:p>
    <w:p w14:paraId="40CFC401" w14:textId="77777777" w:rsidR="00AD7454" w:rsidRDefault="00AD7454" w:rsidP="00AD7454">
      <w:pPr>
        <w:pStyle w:val="Basisalinea"/>
        <w:jc w:val="both"/>
        <w:rPr>
          <w:rFonts w:ascii="AntitledRegular" w:hAnsi="AntitledRegular" w:cs="AntitledRegular"/>
          <w:sz w:val="22"/>
          <w:szCs w:val="22"/>
        </w:rPr>
      </w:pPr>
    </w:p>
    <w:p w14:paraId="7D9F3ADE" w14:textId="06C5F77F"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a. Een nieuw meisje, Merel, komt naar jullie club. Ze is pas verhuisd en kent nog niemand uit de kerk. </w:t>
      </w:r>
    </w:p>
    <w:p w14:paraId="60A2550D" w14:textId="7F30FDCD"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b. Bas komt al jaren bij jullie op de catechese, maar heeft er nu geen zin meer in. Hij is door zijn ouders verplicht om toch te gaan.  </w:t>
      </w:r>
    </w:p>
    <w:p w14:paraId="4EA5BE0C" w14:textId="7459BE45"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c. Jaap, een vrolijke en sociale jongen, komt wat stilletjes binnen. Je herkent hem bijna niet. Hij heeft een slechte start gemaakt op school in een compleet nieuwe klas.  </w:t>
      </w:r>
    </w:p>
    <w:p w14:paraId="4778A288" w14:textId="05F62B9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d. Mariette haar ouders liggen in scheiding. Ze komt alleen naar de jeugdwerkactiviteiten wanneer ze bij haar vader is. Je hebt als jeugdleider geen idee wanneer dit wel of niet is. Mariette toont weinig tot geen emotie, zowel als het gaat om haar betrokkenheid bij kerk/geloof als over de situatie van haar ouders. </w:t>
      </w:r>
    </w:p>
    <w:p w14:paraId="7A0022E1" w14:textId="0387A063"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e. Moniek en Wouter komen bijna stuiterend de jeugdruimte binnen. Ze kunnen niet wachten tot het gaat beginnen. Hun volumeknop staat op maximaal. Door hun enthousiasme overrulen ze de rest van de groep.  </w:t>
      </w:r>
    </w:p>
    <w:p w14:paraId="72470C05" w14:textId="052E342C" w:rsidR="00AD7454" w:rsidRDefault="00AD7454" w:rsidP="00AD7454">
      <w:pPr>
        <w:pStyle w:val="Basisalinea"/>
        <w:jc w:val="both"/>
        <w:rPr>
          <w:rFonts w:ascii="AntitledRegular" w:hAnsi="AntitledRegular" w:cs="AntitledRegular"/>
          <w:sz w:val="22"/>
          <w:szCs w:val="22"/>
        </w:rPr>
      </w:pPr>
    </w:p>
    <w:p w14:paraId="2AA50671" w14:textId="74908F1F"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Bespreek per casus wat jullie opviel.  </w:t>
      </w:r>
    </w:p>
    <w:p w14:paraId="17F4E2D0" w14:textId="35FF92AC"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 </w:t>
      </w:r>
    </w:p>
    <w:p w14:paraId="28ADFD29" w14:textId="21F1934F" w:rsidR="00AD7454" w:rsidRDefault="00AD7454" w:rsidP="00AD7454">
      <w:pPr>
        <w:pStyle w:val="Basisalinea"/>
        <w:numPr>
          <w:ilvl w:val="0"/>
          <w:numId w:val="11"/>
        </w:numPr>
        <w:jc w:val="both"/>
        <w:rPr>
          <w:rFonts w:ascii="AntitledRegular" w:hAnsi="AntitledRegular" w:cs="AntitledRegular"/>
          <w:sz w:val="20"/>
          <w:szCs w:val="20"/>
        </w:rPr>
      </w:pPr>
      <w:r>
        <w:rPr>
          <w:rFonts w:ascii="AntitledRegular" w:hAnsi="AntitledRegular" w:cs="AntitledRegular"/>
          <w:sz w:val="20"/>
          <w:szCs w:val="20"/>
        </w:rPr>
        <w:t xml:space="preserve">Wat werkt wel, wat werkt niet om de ander enthousiast te maken? </w:t>
      </w:r>
    </w:p>
    <w:p w14:paraId="35D5DF31" w14:textId="4BACFB84" w:rsidR="00AD7454" w:rsidRDefault="009C7267" w:rsidP="00AD7454">
      <w:pPr>
        <w:pStyle w:val="Basisalinea"/>
        <w:numPr>
          <w:ilvl w:val="0"/>
          <w:numId w:val="11"/>
        </w:numPr>
        <w:jc w:val="both"/>
        <w:rPr>
          <w:rFonts w:ascii="AntitledRegular" w:hAnsi="AntitledRegular" w:cs="AntitledRegular"/>
          <w:sz w:val="20"/>
          <w:szCs w:val="20"/>
        </w:rPr>
      </w:pPr>
      <w:r>
        <w:rPr>
          <w:rFonts w:ascii="AntitledBold" w:hAnsi="AntitledBold" w:cs="AntitledBold"/>
          <w:noProof/>
          <w:color w:val="F49832"/>
          <w:sz w:val="28"/>
          <w:szCs w:val="28"/>
        </w:rPr>
        <w:drawing>
          <wp:anchor distT="0" distB="0" distL="114300" distR="114300" simplePos="0" relativeHeight="251660288" behindDoc="1" locked="0" layoutInCell="1" allowOverlap="1" wp14:anchorId="6141919D" wp14:editId="5F0549D3">
            <wp:simplePos x="0" y="0"/>
            <wp:positionH relativeFrom="margin">
              <wp:posOffset>1670685</wp:posOffset>
            </wp:positionH>
            <wp:positionV relativeFrom="paragraph">
              <wp:posOffset>33655</wp:posOffset>
            </wp:positionV>
            <wp:extent cx="2416175" cy="1710690"/>
            <wp:effectExtent l="0" t="0" r="3175" b="381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6175" cy="1710690"/>
                    </a:xfrm>
                    <a:prstGeom prst="rect">
                      <a:avLst/>
                    </a:prstGeom>
                  </pic:spPr>
                </pic:pic>
              </a:graphicData>
            </a:graphic>
            <wp14:sizeRelH relativeFrom="margin">
              <wp14:pctWidth>0</wp14:pctWidth>
            </wp14:sizeRelH>
            <wp14:sizeRelV relativeFrom="margin">
              <wp14:pctHeight>0</wp14:pctHeight>
            </wp14:sizeRelV>
          </wp:anchor>
        </w:drawing>
      </w:r>
      <w:r w:rsidR="00AD7454">
        <w:rPr>
          <w:rFonts w:ascii="AntitledRegular" w:hAnsi="AntitledRegular" w:cs="AntitledRegular"/>
          <w:sz w:val="20"/>
          <w:szCs w:val="20"/>
        </w:rPr>
        <w:t xml:space="preserve">Hoe is het om je eerst in de ander te verplaatsen? </w:t>
      </w:r>
    </w:p>
    <w:p w14:paraId="35A7A831" w14:textId="3619F826" w:rsidR="00AD7454" w:rsidRPr="00AD7454" w:rsidRDefault="00AD7454" w:rsidP="00AD7454">
      <w:pPr>
        <w:pStyle w:val="Lijstalinea"/>
        <w:numPr>
          <w:ilvl w:val="0"/>
          <w:numId w:val="11"/>
        </w:numPr>
      </w:pPr>
      <w:r w:rsidRPr="00AD7454">
        <w:rPr>
          <w:rFonts w:ascii="AntitledRegular" w:hAnsi="AntitledRegular" w:cs="AntitledRegular"/>
          <w:sz w:val="20"/>
          <w:szCs w:val="20"/>
        </w:rPr>
        <w:t>Hoe is de verhouding in het gesprekje tussen inhoud en relatie?</w:t>
      </w:r>
    </w:p>
    <w:p w14:paraId="1D51AC30" w14:textId="5BC6703A" w:rsidR="00AD7454" w:rsidRDefault="00AD7454" w:rsidP="00AD7454"/>
    <w:p w14:paraId="3A3E293D" w14:textId="77777777" w:rsidR="00AD7454" w:rsidRDefault="00AD7454" w:rsidP="00AD7454">
      <w:pPr>
        <w:pStyle w:val="Basisalinea"/>
        <w:rPr>
          <w:rFonts w:ascii="AntitledRegular" w:hAnsi="AntitledRegular" w:cs="AntitledRegular"/>
          <w:sz w:val="22"/>
          <w:szCs w:val="22"/>
        </w:rPr>
      </w:pPr>
      <w:r>
        <w:rPr>
          <w:rFonts w:ascii="AntitledBold" w:hAnsi="AntitledBold" w:cs="AntitledBold"/>
          <w:color w:val="F49832"/>
          <w:sz w:val="28"/>
          <w:szCs w:val="28"/>
        </w:rPr>
        <w:t xml:space="preserve">Optie 2 – ‘Vul mij opnieuw’ </w:t>
      </w:r>
    </w:p>
    <w:p w14:paraId="7DC0D9EE" w14:textId="77777777" w:rsidR="00AD7454" w:rsidRDefault="00AD7454" w:rsidP="00AD7454">
      <w:pPr>
        <w:pStyle w:val="Basisalinea"/>
        <w:rPr>
          <w:rFonts w:ascii="AntitledItalic" w:hAnsi="AntitledItalic" w:cs="AntitledItalic"/>
          <w:sz w:val="22"/>
          <w:szCs w:val="22"/>
        </w:rPr>
      </w:pPr>
      <w:r>
        <w:rPr>
          <w:rFonts w:ascii="AntitledItalic" w:hAnsi="AntitledItalic" w:cs="AntitledItalic"/>
          <w:sz w:val="22"/>
          <w:szCs w:val="22"/>
        </w:rPr>
        <w:t xml:space="preserve">Het is goed om aan het begin van het jeugdwerkseizoen na te denken op welke manier je weer (opnieuw) enthousiast kunt worden. </w:t>
      </w:r>
    </w:p>
    <w:p w14:paraId="6A757851" w14:textId="77777777" w:rsidR="00AD7454" w:rsidRDefault="00AD7454" w:rsidP="00AD7454">
      <w:pPr>
        <w:pStyle w:val="Basisalinea"/>
        <w:rPr>
          <w:rFonts w:ascii="AntitledItalic" w:hAnsi="AntitledItalic" w:cs="AntitledItalic"/>
          <w:sz w:val="22"/>
          <w:szCs w:val="22"/>
        </w:rPr>
      </w:pPr>
      <w:r>
        <w:rPr>
          <w:rFonts w:ascii="AntitledItalic" w:hAnsi="AntitledItalic" w:cs="AntitledItalic"/>
          <w:sz w:val="22"/>
          <w:szCs w:val="22"/>
        </w:rPr>
        <w:t xml:space="preserve">Ga aan de hand van de volgende vragen in kleine groepen in gesprek. </w:t>
      </w:r>
    </w:p>
    <w:p w14:paraId="74B72D71" w14:textId="4E6DB848" w:rsidR="009C7267" w:rsidRDefault="009C7267" w:rsidP="00AD7454">
      <w:pPr>
        <w:pStyle w:val="Basisalinea"/>
        <w:jc w:val="both"/>
        <w:rPr>
          <w:rFonts w:ascii="AntitledRegular" w:hAnsi="AntitledRegular" w:cs="AntitledRegular"/>
          <w:sz w:val="22"/>
          <w:szCs w:val="22"/>
        </w:rPr>
      </w:pPr>
    </w:p>
    <w:p w14:paraId="063AA1F1" w14:textId="77777777" w:rsidR="00AD7454" w:rsidRDefault="00AD7454" w:rsidP="00AD7454">
      <w:pPr>
        <w:pStyle w:val="Basisalinea"/>
        <w:jc w:val="both"/>
        <w:rPr>
          <w:rFonts w:ascii="AntitledBold" w:hAnsi="AntitledBold" w:cs="AntitledBold"/>
          <w:sz w:val="22"/>
          <w:szCs w:val="22"/>
        </w:rPr>
      </w:pPr>
      <w:r>
        <w:rPr>
          <w:rFonts w:ascii="AntitledRegular" w:hAnsi="AntitledRegular" w:cs="AntitledRegular"/>
          <w:sz w:val="22"/>
          <w:szCs w:val="22"/>
        </w:rPr>
        <w:t xml:space="preserve">1. Welke manieren/vormen passen bij jou? Wissel met elkaar uit. </w:t>
      </w:r>
    </w:p>
    <w:p w14:paraId="12633FF1" w14:textId="70B8B1CC"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ab/>
        <w:t>0 bidden</w:t>
      </w:r>
      <w:r>
        <w:rPr>
          <w:rFonts w:ascii="AntitledRegular" w:hAnsi="AntitledRegular" w:cs="AntitledRegular"/>
          <w:sz w:val="22"/>
          <w:szCs w:val="22"/>
        </w:rPr>
        <w:tab/>
      </w:r>
      <w:r>
        <w:rPr>
          <w:rFonts w:ascii="AntitledRegular" w:hAnsi="AntitledRegular" w:cs="AntitledRegular"/>
          <w:sz w:val="22"/>
          <w:szCs w:val="22"/>
        </w:rPr>
        <w:tab/>
      </w:r>
      <w:r>
        <w:rPr>
          <w:rFonts w:ascii="AntitledRegular" w:hAnsi="AntitledRegular" w:cs="AntitledRegular"/>
          <w:sz w:val="22"/>
          <w:szCs w:val="22"/>
        </w:rPr>
        <w:tab/>
      </w:r>
      <w:r>
        <w:rPr>
          <w:rFonts w:ascii="AntitledRegular" w:hAnsi="AntitledRegular" w:cs="AntitledRegular"/>
          <w:sz w:val="22"/>
          <w:szCs w:val="22"/>
        </w:rPr>
        <w:tab/>
        <w:t xml:space="preserve"> </w:t>
      </w:r>
    </w:p>
    <w:p w14:paraId="0498CC88" w14:textId="7777777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ab/>
        <w:t xml:space="preserve">0 </w:t>
      </w:r>
      <w:proofErr w:type="spellStart"/>
      <w:r>
        <w:rPr>
          <w:rFonts w:ascii="AntitledRegular" w:hAnsi="AntitledRegular" w:cs="AntitledRegular"/>
          <w:sz w:val="22"/>
          <w:szCs w:val="22"/>
        </w:rPr>
        <w:t>bijbellezen</w:t>
      </w:r>
      <w:proofErr w:type="spellEnd"/>
      <w:r>
        <w:rPr>
          <w:rFonts w:ascii="AntitledRegular" w:hAnsi="AntitledRegular" w:cs="AntitledRegular"/>
          <w:sz w:val="22"/>
          <w:szCs w:val="22"/>
        </w:rPr>
        <w:t xml:space="preserve"> </w:t>
      </w:r>
    </w:p>
    <w:p w14:paraId="74EB37EC" w14:textId="7777777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ab/>
        <w:t xml:space="preserve">0 zingen </w:t>
      </w:r>
    </w:p>
    <w:p w14:paraId="7ECD539D" w14:textId="2113FD13"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ab/>
        <w:t xml:space="preserve">0 muziek luisteren </w:t>
      </w:r>
    </w:p>
    <w:p w14:paraId="260DAA0B" w14:textId="7777777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ab/>
        <w:t xml:space="preserve">0 stil zijn </w:t>
      </w:r>
    </w:p>
    <w:p w14:paraId="75413325" w14:textId="7777777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ab/>
        <w:t xml:space="preserve">0 wandelen </w:t>
      </w:r>
    </w:p>
    <w:p w14:paraId="615419C3" w14:textId="7777777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ab/>
        <w:t xml:space="preserve">0 samen in gesprek </w:t>
      </w:r>
    </w:p>
    <w:p w14:paraId="726D2979" w14:textId="2FA48355"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ab/>
        <w:t xml:space="preserve">0 anders, nl. </w:t>
      </w:r>
    </w:p>
    <w:p w14:paraId="60DD0CC7" w14:textId="77777777" w:rsidR="00AD7454" w:rsidRDefault="00AD7454" w:rsidP="00AD7454">
      <w:pPr>
        <w:pStyle w:val="Basisalinea"/>
        <w:jc w:val="both"/>
        <w:rPr>
          <w:rFonts w:ascii="AntitledRegular" w:hAnsi="AntitledRegular" w:cs="AntitledRegular"/>
          <w:sz w:val="22"/>
          <w:szCs w:val="22"/>
        </w:rPr>
      </w:pPr>
    </w:p>
    <w:p w14:paraId="1B401805" w14:textId="63ADA369" w:rsidR="00AD7454" w:rsidRDefault="00AD7454" w:rsidP="009C7267">
      <w:pPr>
        <w:pStyle w:val="Basisalinea"/>
        <w:rPr>
          <w:rFonts w:ascii="AntitledRegular" w:hAnsi="AntitledRegular" w:cs="AntitledRegular"/>
          <w:sz w:val="22"/>
          <w:szCs w:val="22"/>
        </w:rPr>
      </w:pPr>
      <w:r>
        <w:rPr>
          <w:rFonts w:ascii="AntitledRegular" w:hAnsi="AntitledRegular" w:cs="AntitledRegular"/>
          <w:sz w:val="22"/>
          <w:szCs w:val="22"/>
        </w:rPr>
        <w:t xml:space="preserve">2. In hoeverre heeft het jeugdwerk of de kinderen/jongeren uit jouw groep een rol in jouw gebedsleven of tijdens je stille tijd? Bespreek dit met elkaar.  </w:t>
      </w:r>
    </w:p>
    <w:p w14:paraId="04E6369C" w14:textId="77777777" w:rsidR="00AD7454" w:rsidRDefault="00AD7454" w:rsidP="00AD7454">
      <w:pPr>
        <w:pStyle w:val="Basisalinea"/>
        <w:jc w:val="both"/>
        <w:rPr>
          <w:rFonts w:ascii="AntitledRegular" w:hAnsi="AntitledRegular" w:cs="AntitledRegular"/>
          <w:sz w:val="22"/>
          <w:szCs w:val="22"/>
        </w:rPr>
      </w:pPr>
    </w:p>
    <w:p w14:paraId="0EC9BA65" w14:textId="66BE940D"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 </w:t>
      </w:r>
    </w:p>
    <w:p w14:paraId="6C005F40" w14:textId="77777777"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 </w:t>
      </w:r>
    </w:p>
    <w:p w14:paraId="6552FAAE" w14:textId="6C12E15A"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3. Deel met elkaar waarin jullie als individu maar ook als team willen groeien. </w:t>
      </w:r>
    </w:p>
    <w:p w14:paraId="3B67DCB9" w14:textId="77777777" w:rsidR="00AD7454" w:rsidRDefault="00AD7454" w:rsidP="00AD7454">
      <w:pPr>
        <w:pStyle w:val="Basisalinea"/>
        <w:jc w:val="both"/>
        <w:rPr>
          <w:rFonts w:ascii="AntitledRegular" w:hAnsi="AntitledRegular" w:cs="AntitledRegular"/>
          <w:sz w:val="22"/>
          <w:szCs w:val="22"/>
        </w:rPr>
      </w:pPr>
    </w:p>
    <w:p w14:paraId="1A8B742F" w14:textId="3842AD8F"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 </w:t>
      </w:r>
    </w:p>
    <w:p w14:paraId="72F4F3C8" w14:textId="0106867F" w:rsidR="00AD7454" w:rsidRDefault="00AD7454" w:rsidP="00AD7454">
      <w:pPr>
        <w:pStyle w:val="Basisalinea"/>
        <w:jc w:val="both"/>
        <w:rPr>
          <w:rFonts w:ascii="AntitledRegular" w:hAnsi="AntitledRegular" w:cs="AntitledRegular"/>
          <w:sz w:val="22"/>
          <w:szCs w:val="22"/>
        </w:rPr>
      </w:pPr>
    </w:p>
    <w:p w14:paraId="3A392F26" w14:textId="2B4F296F"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 xml:space="preserve">4. Rond deze werkvorm af door samen tijd te nemen voor gebed. Inventariseer met elkaar de gebedspunten. Spreek af of er één iemand voor alle punten bidt of dat jullie de gebedspunten onderling verdelen. </w:t>
      </w:r>
    </w:p>
    <w:p w14:paraId="3ED2A96F" w14:textId="77777777" w:rsidR="00AD7454" w:rsidRDefault="00AD7454" w:rsidP="00AD7454">
      <w:pPr>
        <w:pStyle w:val="Basisalinea"/>
        <w:jc w:val="both"/>
        <w:rPr>
          <w:rFonts w:ascii="AntitledRegular" w:hAnsi="AntitledRegular" w:cs="AntitledRegular"/>
          <w:sz w:val="22"/>
          <w:szCs w:val="22"/>
        </w:rPr>
      </w:pPr>
    </w:p>
    <w:p w14:paraId="32BADEFE" w14:textId="42B1E4BB" w:rsidR="00AD7454" w:rsidRDefault="00AD7454" w:rsidP="00AD7454">
      <w:pPr>
        <w:pStyle w:val="Basisalinea"/>
        <w:jc w:val="both"/>
        <w:rPr>
          <w:rFonts w:ascii="AntitledRegular" w:hAnsi="AntitledRegular" w:cs="AntitledRegular"/>
          <w:sz w:val="22"/>
          <w:szCs w:val="22"/>
        </w:rPr>
      </w:pPr>
      <w:r>
        <w:rPr>
          <w:rFonts w:ascii="AntitledRegular" w:hAnsi="AntitledRegular" w:cs="AntitledRegular"/>
          <w:sz w:val="22"/>
          <w:szCs w:val="22"/>
        </w:rPr>
        <w:t>.........................................................................................……………………………………………………………………………………………</w:t>
      </w:r>
    </w:p>
    <w:p w14:paraId="46097DAE" w14:textId="35D5D3F0" w:rsidR="00AD7454" w:rsidRDefault="00AD7454" w:rsidP="00AD7454">
      <w:pPr>
        <w:pStyle w:val="Basisalinea"/>
        <w:jc w:val="both"/>
        <w:rPr>
          <w:rFonts w:ascii="AntitledRegular" w:hAnsi="AntitledRegular" w:cs="AntitledRegular"/>
          <w:sz w:val="22"/>
          <w:szCs w:val="22"/>
        </w:rPr>
      </w:pPr>
    </w:p>
    <w:p w14:paraId="75275A05" w14:textId="7FB88DE7" w:rsidR="00AD7454" w:rsidRDefault="00AD7454" w:rsidP="00AD7454">
      <w:pPr>
        <w:pStyle w:val="Basisalinea"/>
        <w:rPr>
          <w:rFonts w:ascii="AntitledRegular" w:hAnsi="AntitledRegular" w:cs="AntitledRegular"/>
        </w:rPr>
      </w:pPr>
      <w:r>
        <w:rPr>
          <w:rFonts w:ascii="AntitledBold" w:hAnsi="AntitledBold" w:cs="AntitledBold"/>
          <w:color w:val="F49832"/>
          <w:sz w:val="28"/>
          <w:szCs w:val="28"/>
        </w:rPr>
        <w:t>Optie 3 – Enthousiasme delen</w:t>
      </w:r>
      <w:r>
        <w:rPr>
          <w:rFonts w:ascii="AntitledRegular" w:hAnsi="AntitledRegular" w:cs="AntitledRegular"/>
        </w:rPr>
        <w:t xml:space="preserve"> </w:t>
      </w:r>
    </w:p>
    <w:p w14:paraId="01B55B8B" w14:textId="77777777" w:rsidR="00AD7454" w:rsidRPr="009C7267" w:rsidRDefault="00AD7454" w:rsidP="00AD7454">
      <w:pPr>
        <w:pStyle w:val="Basisalinea"/>
        <w:rPr>
          <w:rFonts w:ascii="AntitledRegular" w:hAnsi="AntitledRegular" w:cs="AntitledRegular"/>
          <w:sz w:val="22"/>
          <w:szCs w:val="22"/>
        </w:rPr>
      </w:pPr>
      <w:r w:rsidRPr="009C7267">
        <w:rPr>
          <w:rFonts w:ascii="AntitledItalic" w:hAnsi="AntitledItalic" w:cs="AntitledItalic"/>
          <w:sz w:val="22"/>
          <w:szCs w:val="22"/>
        </w:rPr>
        <w:t xml:space="preserve">Met deze werkvorm denk je na over wat jou motiveert in het jeugdwerk en wat je aan de jongeren mee wilt geven. </w:t>
      </w:r>
    </w:p>
    <w:p w14:paraId="2585A25D" w14:textId="69DD9D09" w:rsidR="00AD7454" w:rsidRPr="009C7267" w:rsidRDefault="00AD7454" w:rsidP="00AD7454">
      <w:pPr>
        <w:pStyle w:val="Basisalinea"/>
        <w:jc w:val="both"/>
        <w:rPr>
          <w:rFonts w:ascii="AntitledRegular" w:hAnsi="AntitledRegular" w:cs="AntitledRegular"/>
          <w:sz w:val="22"/>
          <w:szCs w:val="22"/>
        </w:rPr>
      </w:pPr>
    </w:p>
    <w:p w14:paraId="12B28C7A" w14:textId="77777777" w:rsidR="00AD7454" w:rsidRPr="009C7267" w:rsidRDefault="00AD7454" w:rsidP="00AD7454">
      <w:pPr>
        <w:pStyle w:val="Basisalinea"/>
        <w:jc w:val="both"/>
        <w:rPr>
          <w:rFonts w:ascii="AntitledRegular" w:hAnsi="AntitledRegular" w:cs="AntitledRegular"/>
          <w:sz w:val="22"/>
          <w:szCs w:val="22"/>
        </w:rPr>
      </w:pPr>
      <w:r w:rsidRPr="009C7267">
        <w:rPr>
          <w:rFonts w:ascii="AntitledRegular" w:hAnsi="AntitledRegular" w:cs="AntitledRegular"/>
          <w:sz w:val="22"/>
          <w:szCs w:val="22"/>
        </w:rPr>
        <w:t>Op een tegeltje schrijven, een tekening of collage maken:</w:t>
      </w:r>
    </w:p>
    <w:p w14:paraId="66C3E1C2" w14:textId="2FACD37A" w:rsidR="00AD7454" w:rsidRPr="009C7267" w:rsidRDefault="00AD7454" w:rsidP="009C7267">
      <w:pPr>
        <w:pStyle w:val="Basisalinea"/>
        <w:numPr>
          <w:ilvl w:val="0"/>
          <w:numId w:val="12"/>
        </w:numPr>
        <w:jc w:val="both"/>
        <w:rPr>
          <w:rFonts w:ascii="AntitledRegular" w:hAnsi="AntitledRegular" w:cs="AntitledRegular"/>
          <w:sz w:val="22"/>
          <w:szCs w:val="22"/>
        </w:rPr>
      </w:pPr>
      <w:r w:rsidRPr="009C7267">
        <w:rPr>
          <w:rFonts w:ascii="AntitledRegular" w:hAnsi="AntitledRegular" w:cs="AntitledRegular"/>
          <w:sz w:val="22"/>
          <w:szCs w:val="22"/>
        </w:rPr>
        <w:t xml:space="preserve">Wat maakt jou enthousiast voor het jeugdwerk? Wat is je verlangen om door te geven dit seizoen?  </w:t>
      </w:r>
    </w:p>
    <w:p w14:paraId="03B8CD96" w14:textId="3D13F7BC" w:rsidR="00AD7454" w:rsidRPr="009C7267" w:rsidRDefault="00AD7454" w:rsidP="009C7267">
      <w:pPr>
        <w:pStyle w:val="Basisalinea"/>
        <w:numPr>
          <w:ilvl w:val="0"/>
          <w:numId w:val="12"/>
        </w:numPr>
        <w:jc w:val="both"/>
        <w:rPr>
          <w:rFonts w:ascii="AntitledRegular" w:hAnsi="AntitledRegular" w:cs="AntitledRegular"/>
          <w:sz w:val="22"/>
          <w:szCs w:val="22"/>
        </w:rPr>
      </w:pPr>
      <w:r w:rsidRPr="009C7267">
        <w:rPr>
          <w:rFonts w:ascii="AntitledRegular" w:hAnsi="AntitledRegular" w:cs="AntitledRegular"/>
          <w:sz w:val="22"/>
          <w:szCs w:val="22"/>
        </w:rPr>
        <w:t xml:space="preserve">Deel dit in de groep en praat er met elkaar over.  </w:t>
      </w:r>
    </w:p>
    <w:p w14:paraId="63B39B81" w14:textId="4D914DF7" w:rsidR="00AD7454" w:rsidRPr="009C7267" w:rsidRDefault="00AD7454" w:rsidP="009C7267">
      <w:pPr>
        <w:pStyle w:val="Basisalinea"/>
        <w:numPr>
          <w:ilvl w:val="0"/>
          <w:numId w:val="12"/>
        </w:numPr>
        <w:jc w:val="both"/>
        <w:rPr>
          <w:rFonts w:ascii="AntitledRegular" w:hAnsi="AntitledRegular" w:cs="AntitledRegular"/>
          <w:sz w:val="22"/>
          <w:szCs w:val="22"/>
        </w:rPr>
      </w:pPr>
      <w:r w:rsidRPr="009C7267">
        <w:rPr>
          <w:rFonts w:ascii="AntitledRegular" w:hAnsi="AntitledRegular" w:cs="AntitledRegular"/>
          <w:sz w:val="22"/>
          <w:szCs w:val="22"/>
        </w:rPr>
        <w:t xml:space="preserve">Maak er een ‘mooie zin’ van en schrijf dit op het tegeltje.  </w:t>
      </w:r>
    </w:p>
    <w:p w14:paraId="7C617D8D" w14:textId="7E1165B5" w:rsidR="00AD7454" w:rsidRDefault="00AD7454" w:rsidP="00AD7454">
      <w:pPr>
        <w:pStyle w:val="Basisalinea"/>
        <w:jc w:val="both"/>
        <w:rPr>
          <w:rFonts w:ascii="AntitledRegular" w:hAnsi="AntitledRegular" w:cs="AntitledRegular"/>
        </w:rPr>
      </w:pPr>
      <w:r>
        <w:rPr>
          <w:rFonts w:ascii="AntitledRegular" w:hAnsi="AntitledRegular" w:cs="AntitledRegular"/>
        </w:rPr>
        <w:t xml:space="preserve"> </w:t>
      </w:r>
      <w:r>
        <w:rPr>
          <w:rFonts w:ascii="AntitledRegular" w:hAnsi="AntitledRegular" w:cs="AntitledRegular"/>
        </w:rPr>
        <w:br/>
      </w:r>
      <w:r>
        <w:rPr>
          <w:rFonts w:ascii="AntitledBold" w:hAnsi="AntitledBold" w:cs="AntitledBold"/>
          <w:color w:val="F49832"/>
          <w:sz w:val="28"/>
          <w:szCs w:val="28"/>
        </w:rPr>
        <w:t xml:space="preserve">Afsluiting </w:t>
      </w:r>
    </w:p>
    <w:p w14:paraId="431A7452" w14:textId="3E4CD4BD" w:rsidR="00AD7454" w:rsidRPr="009C7267" w:rsidRDefault="00AD7454" w:rsidP="009C7267">
      <w:pPr>
        <w:pStyle w:val="Basisalinea"/>
        <w:numPr>
          <w:ilvl w:val="0"/>
          <w:numId w:val="13"/>
        </w:numPr>
        <w:jc w:val="both"/>
        <w:rPr>
          <w:rFonts w:ascii="AntitledRegular" w:hAnsi="AntitledRegular" w:cs="AntitledRegular"/>
          <w:sz w:val="22"/>
          <w:szCs w:val="22"/>
        </w:rPr>
      </w:pPr>
      <w:r w:rsidRPr="009C7267">
        <w:rPr>
          <w:rFonts w:ascii="AntitledRegular" w:hAnsi="AntitledRegular" w:cs="AntitledRegular"/>
          <w:sz w:val="22"/>
          <w:szCs w:val="22"/>
        </w:rPr>
        <w:t xml:space="preserve">Lied (bijv. Psalm 116:1, 11 of Op Toonhoogte 276) </w:t>
      </w:r>
    </w:p>
    <w:p w14:paraId="1F9D862D" w14:textId="248A2F01" w:rsidR="00AD7454" w:rsidRPr="009C7267" w:rsidRDefault="008E66E9" w:rsidP="009C7267">
      <w:pPr>
        <w:pStyle w:val="Lijstalinea"/>
        <w:numPr>
          <w:ilvl w:val="0"/>
          <w:numId w:val="13"/>
        </w:numPr>
      </w:pPr>
      <w:r>
        <w:rPr>
          <w:rFonts w:ascii="AntitledBold" w:hAnsi="AntitledBold" w:cs="AntitledBold"/>
          <w:noProof/>
          <w:color w:val="F49832"/>
          <w:sz w:val="28"/>
          <w:szCs w:val="28"/>
        </w:rPr>
        <w:drawing>
          <wp:anchor distT="0" distB="0" distL="114300" distR="114300" simplePos="0" relativeHeight="251662336" behindDoc="1" locked="0" layoutInCell="1" allowOverlap="1" wp14:anchorId="59CC33BD" wp14:editId="339C016D">
            <wp:simplePos x="0" y="0"/>
            <wp:positionH relativeFrom="margin">
              <wp:posOffset>1670685</wp:posOffset>
            </wp:positionH>
            <wp:positionV relativeFrom="paragraph">
              <wp:posOffset>94615</wp:posOffset>
            </wp:positionV>
            <wp:extent cx="2416175" cy="1710690"/>
            <wp:effectExtent l="0" t="0" r="3175" b="381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6175" cy="1710690"/>
                    </a:xfrm>
                    <a:prstGeom prst="rect">
                      <a:avLst/>
                    </a:prstGeom>
                  </pic:spPr>
                </pic:pic>
              </a:graphicData>
            </a:graphic>
            <wp14:sizeRelH relativeFrom="margin">
              <wp14:pctWidth>0</wp14:pctWidth>
            </wp14:sizeRelH>
            <wp14:sizeRelV relativeFrom="margin">
              <wp14:pctHeight>0</wp14:pctHeight>
            </wp14:sizeRelV>
          </wp:anchor>
        </w:drawing>
      </w:r>
      <w:r w:rsidR="009C7267" w:rsidRPr="009C7267">
        <w:rPr>
          <w:rFonts w:ascii="AntitledBold" w:hAnsi="AntitledBold" w:cs="AntitledBold"/>
          <w:noProof/>
          <w:color w:val="F49832"/>
        </w:rPr>
        <w:drawing>
          <wp:anchor distT="0" distB="0" distL="114300" distR="114300" simplePos="0" relativeHeight="251664384" behindDoc="1" locked="0" layoutInCell="1" allowOverlap="1" wp14:anchorId="44576C7C" wp14:editId="03E25D5D">
            <wp:simplePos x="0" y="0"/>
            <wp:positionH relativeFrom="margin">
              <wp:align>center</wp:align>
            </wp:positionH>
            <wp:positionV relativeFrom="paragraph">
              <wp:posOffset>1219200</wp:posOffset>
            </wp:positionV>
            <wp:extent cx="2416175" cy="1710690"/>
            <wp:effectExtent l="0" t="0" r="3175" b="381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6175" cy="1710690"/>
                    </a:xfrm>
                    <a:prstGeom prst="rect">
                      <a:avLst/>
                    </a:prstGeom>
                  </pic:spPr>
                </pic:pic>
              </a:graphicData>
            </a:graphic>
            <wp14:sizeRelH relativeFrom="margin">
              <wp14:pctWidth>0</wp14:pctWidth>
            </wp14:sizeRelH>
            <wp14:sizeRelV relativeFrom="margin">
              <wp14:pctHeight>0</wp14:pctHeight>
            </wp14:sizeRelV>
          </wp:anchor>
        </w:drawing>
      </w:r>
      <w:r w:rsidR="00AD7454" w:rsidRPr="009C7267">
        <w:rPr>
          <w:rFonts w:ascii="AntitledRegular" w:hAnsi="AntitledRegular" w:cs="AntitledRegular"/>
        </w:rPr>
        <w:t>Afsluitend gebed</w:t>
      </w:r>
    </w:p>
    <w:sectPr w:rsidR="00AD7454" w:rsidRPr="009C72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AntitledBold">
    <w:panose1 w:val="00000400000000000000"/>
    <w:charset w:val="00"/>
    <w:family w:val="auto"/>
    <w:pitch w:val="variable"/>
    <w:sig w:usb0="00000003" w:usb1="00000000" w:usb2="00000000" w:usb3="00000000" w:csb0="00000001" w:csb1="00000000"/>
  </w:font>
  <w:font w:name="AntitledRegular">
    <w:panose1 w:val="00000400000000000000"/>
    <w:charset w:val="00"/>
    <w:family w:val="auto"/>
    <w:pitch w:val="variable"/>
    <w:sig w:usb0="00000003" w:usb1="00000000" w:usb2="00000000" w:usb3="00000000" w:csb0="00000001" w:csb1="00000000"/>
  </w:font>
  <w:font w:name="AntitledItalic">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51EC"/>
    <w:multiLevelType w:val="hybridMultilevel"/>
    <w:tmpl w:val="94D08DC4"/>
    <w:lvl w:ilvl="0" w:tplc="04130003">
      <w:start w:val="1"/>
      <w:numFmt w:val="bullet"/>
      <w:lvlText w:val="o"/>
      <w:lvlJc w:val="left"/>
      <w:pPr>
        <w:ind w:left="1117" w:hanging="360"/>
      </w:pPr>
      <w:rPr>
        <w:rFonts w:ascii="Courier New" w:hAnsi="Courier New" w:cs="Courier New" w:hint="default"/>
      </w:rPr>
    </w:lvl>
    <w:lvl w:ilvl="1" w:tplc="04130003" w:tentative="1">
      <w:start w:val="1"/>
      <w:numFmt w:val="bullet"/>
      <w:lvlText w:val="o"/>
      <w:lvlJc w:val="left"/>
      <w:pPr>
        <w:ind w:left="1837" w:hanging="360"/>
      </w:pPr>
      <w:rPr>
        <w:rFonts w:ascii="Courier New" w:hAnsi="Courier New" w:cs="Courier New" w:hint="default"/>
      </w:rPr>
    </w:lvl>
    <w:lvl w:ilvl="2" w:tplc="04130005" w:tentative="1">
      <w:start w:val="1"/>
      <w:numFmt w:val="bullet"/>
      <w:lvlText w:val=""/>
      <w:lvlJc w:val="left"/>
      <w:pPr>
        <w:ind w:left="2557" w:hanging="360"/>
      </w:pPr>
      <w:rPr>
        <w:rFonts w:ascii="Wingdings" w:hAnsi="Wingdings" w:hint="default"/>
      </w:rPr>
    </w:lvl>
    <w:lvl w:ilvl="3" w:tplc="04130001" w:tentative="1">
      <w:start w:val="1"/>
      <w:numFmt w:val="bullet"/>
      <w:lvlText w:val=""/>
      <w:lvlJc w:val="left"/>
      <w:pPr>
        <w:ind w:left="3277" w:hanging="360"/>
      </w:pPr>
      <w:rPr>
        <w:rFonts w:ascii="Symbol" w:hAnsi="Symbol" w:hint="default"/>
      </w:rPr>
    </w:lvl>
    <w:lvl w:ilvl="4" w:tplc="04130003" w:tentative="1">
      <w:start w:val="1"/>
      <w:numFmt w:val="bullet"/>
      <w:lvlText w:val="o"/>
      <w:lvlJc w:val="left"/>
      <w:pPr>
        <w:ind w:left="3997" w:hanging="360"/>
      </w:pPr>
      <w:rPr>
        <w:rFonts w:ascii="Courier New" w:hAnsi="Courier New" w:cs="Courier New" w:hint="default"/>
      </w:rPr>
    </w:lvl>
    <w:lvl w:ilvl="5" w:tplc="04130005" w:tentative="1">
      <w:start w:val="1"/>
      <w:numFmt w:val="bullet"/>
      <w:lvlText w:val=""/>
      <w:lvlJc w:val="left"/>
      <w:pPr>
        <w:ind w:left="4717" w:hanging="360"/>
      </w:pPr>
      <w:rPr>
        <w:rFonts w:ascii="Wingdings" w:hAnsi="Wingdings" w:hint="default"/>
      </w:rPr>
    </w:lvl>
    <w:lvl w:ilvl="6" w:tplc="04130001" w:tentative="1">
      <w:start w:val="1"/>
      <w:numFmt w:val="bullet"/>
      <w:lvlText w:val=""/>
      <w:lvlJc w:val="left"/>
      <w:pPr>
        <w:ind w:left="5437" w:hanging="360"/>
      </w:pPr>
      <w:rPr>
        <w:rFonts w:ascii="Symbol" w:hAnsi="Symbol" w:hint="default"/>
      </w:rPr>
    </w:lvl>
    <w:lvl w:ilvl="7" w:tplc="04130003" w:tentative="1">
      <w:start w:val="1"/>
      <w:numFmt w:val="bullet"/>
      <w:lvlText w:val="o"/>
      <w:lvlJc w:val="left"/>
      <w:pPr>
        <w:ind w:left="6157" w:hanging="360"/>
      </w:pPr>
      <w:rPr>
        <w:rFonts w:ascii="Courier New" w:hAnsi="Courier New" w:cs="Courier New" w:hint="default"/>
      </w:rPr>
    </w:lvl>
    <w:lvl w:ilvl="8" w:tplc="04130005" w:tentative="1">
      <w:start w:val="1"/>
      <w:numFmt w:val="bullet"/>
      <w:lvlText w:val=""/>
      <w:lvlJc w:val="left"/>
      <w:pPr>
        <w:ind w:left="6877" w:hanging="360"/>
      </w:pPr>
      <w:rPr>
        <w:rFonts w:ascii="Wingdings" w:hAnsi="Wingdings" w:hint="default"/>
      </w:rPr>
    </w:lvl>
  </w:abstractNum>
  <w:abstractNum w:abstractNumId="1" w15:restartNumberingAfterBreak="0">
    <w:nsid w:val="0A4C4551"/>
    <w:multiLevelType w:val="hybridMultilevel"/>
    <w:tmpl w:val="D2DE04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465237"/>
    <w:multiLevelType w:val="hybridMultilevel"/>
    <w:tmpl w:val="8D4C47F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BC1411"/>
    <w:multiLevelType w:val="hybridMultilevel"/>
    <w:tmpl w:val="38A8E97A"/>
    <w:lvl w:ilvl="0" w:tplc="04130003">
      <w:start w:val="1"/>
      <w:numFmt w:val="bullet"/>
      <w:lvlText w:val="o"/>
      <w:lvlJc w:val="left"/>
      <w:pPr>
        <w:ind w:left="1117" w:hanging="360"/>
      </w:pPr>
      <w:rPr>
        <w:rFonts w:ascii="Courier New" w:hAnsi="Courier New" w:cs="Courier New"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4" w15:restartNumberingAfterBreak="0">
    <w:nsid w:val="21E75878"/>
    <w:multiLevelType w:val="hybridMultilevel"/>
    <w:tmpl w:val="8766DF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87D64F3"/>
    <w:multiLevelType w:val="hybridMultilevel"/>
    <w:tmpl w:val="BF68AEB4"/>
    <w:lvl w:ilvl="0" w:tplc="0413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BE51078"/>
    <w:multiLevelType w:val="hybridMultilevel"/>
    <w:tmpl w:val="F31400BE"/>
    <w:lvl w:ilvl="0" w:tplc="04130001">
      <w:start w:val="1"/>
      <w:numFmt w:val="bullet"/>
      <w:lvlText w:val=""/>
      <w:lvlJc w:val="left"/>
      <w:pPr>
        <w:ind w:left="1117" w:hanging="360"/>
      </w:pPr>
      <w:rPr>
        <w:rFonts w:ascii="Symbol" w:hAnsi="Symbol" w:hint="default"/>
      </w:rPr>
    </w:lvl>
    <w:lvl w:ilvl="1" w:tplc="04130003" w:tentative="1">
      <w:start w:val="1"/>
      <w:numFmt w:val="bullet"/>
      <w:lvlText w:val="o"/>
      <w:lvlJc w:val="left"/>
      <w:pPr>
        <w:ind w:left="1837" w:hanging="360"/>
      </w:pPr>
      <w:rPr>
        <w:rFonts w:ascii="Courier New" w:hAnsi="Courier New" w:cs="Courier New" w:hint="default"/>
      </w:rPr>
    </w:lvl>
    <w:lvl w:ilvl="2" w:tplc="04130005" w:tentative="1">
      <w:start w:val="1"/>
      <w:numFmt w:val="bullet"/>
      <w:lvlText w:val=""/>
      <w:lvlJc w:val="left"/>
      <w:pPr>
        <w:ind w:left="2557" w:hanging="360"/>
      </w:pPr>
      <w:rPr>
        <w:rFonts w:ascii="Wingdings" w:hAnsi="Wingdings" w:hint="default"/>
      </w:rPr>
    </w:lvl>
    <w:lvl w:ilvl="3" w:tplc="04130001" w:tentative="1">
      <w:start w:val="1"/>
      <w:numFmt w:val="bullet"/>
      <w:lvlText w:val=""/>
      <w:lvlJc w:val="left"/>
      <w:pPr>
        <w:ind w:left="3277" w:hanging="360"/>
      </w:pPr>
      <w:rPr>
        <w:rFonts w:ascii="Symbol" w:hAnsi="Symbol" w:hint="default"/>
      </w:rPr>
    </w:lvl>
    <w:lvl w:ilvl="4" w:tplc="04130003" w:tentative="1">
      <w:start w:val="1"/>
      <w:numFmt w:val="bullet"/>
      <w:lvlText w:val="o"/>
      <w:lvlJc w:val="left"/>
      <w:pPr>
        <w:ind w:left="3997" w:hanging="360"/>
      </w:pPr>
      <w:rPr>
        <w:rFonts w:ascii="Courier New" w:hAnsi="Courier New" w:cs="Courier New" w:hint="default"/>
      </w:rPr>
    </w:lvl>
    <w:lvl w:ilvl="5" w:tplc="04130005" w:tentative="1">
      <w:start w:val="1"/>
      <w:numFmt w:val="bullet"/>
      <w:lvlText w:val=""/>
      <w:lvlJc w:val="left"/>
      <w:pPr>
        <w:ind w:left="4717" w:hanging="360"/>
      </w:pPr>
      <w:rPr>
        <w:rFonts w:ascii="Wingdings" w:hAnsi="Wingdings" w:hint="default"/>
      </w:rPr>
    </w:lvl>
    <w:lvl w:ilvl="6" w:tplc="04130001" w:tentative="1">
      <w:start w:val="1"/>
      <w:numFmt w:val="bullet"/>
      <w:lvlText w:val=""/>
      <w:lvlJc w:val="left"/>
      <w:pPr>
        <w:ind w:left="5437" w:hanging="360"/>
      </w:pPr>
      <w:rPr>
        <w:rFonts w:ascii="Symbol" w:hAnsi="Symbol" w:hint="default"/>
      </w:rPr>
    </w:lvl>
    <w:lvl w:ilvl="7" w:tplc="04130003" w:tentative="1">
      <w:start w:val="1"/>
      <w:numFmt w:val="bullet"/>
      <w:lvlText w:val="o"/>
      <w:lvlJc w:val="left"/>
      <w:pPr>
        <w:ind w:left="6157" w:hanging="360"/>
      </w:pPr>
      <w:rPr>
        <w:rFonts w:ascii="Courier New" w:hAnsi="Courier New" w:cs="Courier New" w:hint="default"/>
      </w:rPr>
    </w:lvl>
    <w:lvl w:ilvl="8" w:tplc="04130005" w:tentative="1">
      <w:start w:val="1"/>
      <w:numFmt w:val="bullet"/>
      <w:lvlText w:val=""/>
      <w:lvlJc w:val="left"/>
      <w:pPr>
        <w:ind w:left="6877" w:hanging="360"/>
      </w:pPr>
      <w:rPr>
        <w:rFonts w:ascii="Wingdings" w:hAnsi="Wingdings" w:hint="default"/>
      </w:rPr>
    </w:lvl>
  </w:abstractNum>
  <w:abstractNum w:abstractNumId="7" w15:restartNumberingAfterBreak="0">
    <w:nsid w:val="45922A4F"/>
    <w:multiLevelType w:val="hybridMultilevel"/>
    <w:tmpl w:val="73FE5FBC"/>
    <w:lvl w:ilvl="0" w:tplc="04130001">
      <w:start w:val="1"/>
      <w:numFmt w:val="bullet"/>
      <w:lvlText w:val=""/>
      <w:lvlJc w:val="left"/>
      <w:pPr>
        <w:ind w:left="1117" w:hanging="360"/>
      </w:pPr>
      <w:rPr>
        <w:rFonts w:ascii="Symbol" w:hAnsi="Symbol"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8" w15:restartNumberingAfterBreak="0">
    <w:nsid w:val="54143B0E"/>
    <w:multiLevelType w:val="hybridMultilevel"/>
    <w:tmpl w:val="62327EAE"/>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5D016E5"/>
    <w:multiLevelType w:val="hybridMultilevel"/>
    <w:tmpl w:val="DC1CBF2E"/>
    <w:lvl w:ilvl="0" w:tplc="04130003">
      <w:start w:val="1"/>
      <w:numFmt w:val="bullet"/>
      <w:lvlText w:val="o"/>
      <w:lvlJc w:val="left"/>
      <w:pPr>
        <w:ind w:left="1117" w:hanging="360"/>
      </w:pPr>
      <w:rPr>
        <w:rFonts w:ascii="Courier New" w:hAnsi="Courier New" w:cs="Courier New"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10" w15:restartNumberingAfterBreak="0">
    <w:nsid w:val="65E375A7"/>
    <w:multiLevelType w:val="hybridMultilevel"/>
    <w:tmpl w:val="C5C0F1A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8317A12"/>
    <w:multiLevelType w:val="hybridMultilevel"/>
    <w:tmpl w:val="90D239EC"/>
    <w:lvl w:ilvl="0" w:tplc="04130001">
      <w:start w:val="1"/>
      <w:numFmt w:val="bullet"/>
      <w:lvlText w:val=""/>
      <w:lvlJc w:val="left"/>
      <w:pPr>
        <w:ind w:left="1117" w:hanging="360"/>
      </w:pPr>
      <w:rPr>
        <w:rFonts w:ascii="Symbol" w:hAnsi="Symbol"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12" w15:restartNumberingAfterBreak="0">
    <w:nsid w:val="7341575D"/>
    <w:multiLevelType w:val="hybridMultilevel"/>
    <w:tmpl w:val="A3C065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79955004">
    <w:abstractNumId w:val="2"/>
  </w:num>
  <w:num w:numId="2" w16cid:durableId="2030326004">
    <w:abstractNumId w:val="5"/>
  </w:num>
  <w:num w:numId="3" w16cid:durableId="1052269743">
    <w:abstractNumId w:val="10"/>
  </w:num>
  <w:num w:numId="4" w16cid:durableId="1082990204">
    <w:abstractNumId w:val="8"/>
  </w:num>
  <w:num w:numId="5" w16cid:durableId="1664504998">
    <w:abstractNumId w:val="6"/>
  </w:num>
  <w:num w:numId="6" w16cid:durableId="2106077444">
    <w:abstractNumId w:val="3"/>
  </w:num>
  <w:num w:numId="7" w16cid:durableId="474639603">
    <w:abstractNumId w:val="0"/>
  </w:num>
  <w:num w:numId="8" w16cid:durableId="1362828423">
    <w:abstractNumId w:val="7"/>
  </w:num>
  <w:num w:numId="9" w16cid:durableId="117190668">
    <w:abstractNumId w:val="9"/>
  </w:num>
  <w:num w:numId="10" w16cid:durableId="1436363603">
    <w:abstractNumId w:val="11"/>
  </w:num>
  <w:num w:numId="11" w16cid:durableId="939946608">
    <w:abstractNumId w:val="12"/>
  </w:num>
  <w:num w:numId="12" w16cid:durableId="2048526570">
    <w:abstractNumId w:val="4"/>
  </w:num>
  <w:num w:numId="13" w16cid:durableId="3828714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32B"/>
    <w:rsid w:val="008A732B"/>
    <w:rsid w:val="008E66E9"/>
    <w:rsid w:val="009C7267"/>
    <w:rsid w:val="00AD74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5DD8"/>
  <w15:chartTrackingRefBased/>
  <w15:docId w15:val="{8A31147D-2124-4E81-91C6-C87C6BFEE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asisalinea">
    <w:name w:val="[Basisalinea]"/>
    <w:basedOn w:val="Standaard"/>
    <w:uiPriority w:val="99"/>
    <w:rsid w:val="008A732B"/>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Lijstalinea">
    <w:name w:val="List Paragraph"/>
    <w:basedOn w:val="Standaard"/>
    <w:uiPriority w:val="34"/>
    <w:qFormat/>
    <w:rsid w:val="008A73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customXml" Target="../customXml/item3.xml"/><Relationship Id="rId5" Type="http://schemas.openxmlformats.org/officeDocument/2006/relationships/image" Target="media/image1.jp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CFCDF0B2EE1F40B09D1B0501C717CA" ma:contentTypeVersion="9" ma:contentTypeDescription="Create a new document." ma:contentTypeScope="" ma:versionID="be7d2b3f8d6f480e01cdd69d8bb337e9">
  <xsd:schema xmlns:xsd="http://www.w3.org/2001/XMLSchema" xmlns:xs="http://www.w3.org/2001/XMLSchema" xmlns:p="http://schemas.microsoft.com/office/2006/metadata/properties" xmlns:ns2="b7cef98d-ccb3-43ea-8a9c-d06d07dd698e" xmlns:ns3="76040893-fa16-49bb-a76c-04b5762f14a9" targetNamespace="http://schemas.microsoft.com/office/2006/metadata/properties" ma:root="true" ma:fieldsID="c7cd49c6b33fae9e6792e7782d1a36ad" ns2:_="" ns3:_="">
    <xsd:import namespace="b7cef98d-ccb3-43ea-8a9c-d06d07dd698e"/>
    <xsd:import namespace="76040893-fa16-49bb-a76c-04b5762f14a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cef98d-ccb3-43ea-8a9c-d06d07dd69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040893-fa16-49bb-a76c-04b5762f14a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6040893-fa16-49bb-a76c-04b5762f14a9">
      <UserInfo>
        <DisplayName>Anneke van Maanen | HGJB</DisplayName>
        <AccountId>14</AccountId>
        <AccountType/>
      </UserInfo>
      <UserInfo>
        <DisplayName>Alice de Graaf | HGJB</DisplayName>
        <AccountId>13</AccountId>
        <AccountType/>
      </UserInfo>
    </SharedWithUsers>
  </documentManagement>
</p:properties>
</file>

<file path=customXml/itemProps1.xml><?xml version="1.0" encoding="utf-8"?>
<ds:datastoreItem xmlns:ds="http://schemas.openxmlformats.org/officeDocument/2006/customXml" ds:itemID="{44FFABCF-FCDC-4EFA-A5BD-B36761C9E0AF}"/>
</file>

<file path=customXml/itemProps2.xml><?xml version="1.0" encoding="utf-8"?>
<ds:datastoreItem xmlns:ds="http://schemas.openxmlformats.org/officeDocument/2006/customXml" ds:itemID="{C47C8446-D16C-4E04-BAE6-7E12F3A60C96}"/>
</file>

<file path=customXml/itemProps3.xml><?xml version="1.0" encoding="utf-8"?>
<ds:datastoreItem xmlns:ds="http://schemas.openxmlformats.org/officeDocument/2006/customXml" ds:itemID="{B338D178-BD30-4AD1-8190-B807F708D7CC}"/>
</file>

<file path=docProps/app.xml><?xml version="1.0" encoding="utf-8"?>
<Properties xmlns="http://schemas.openxmlformats.org/officeDocument/2006/extended-properties" xmlns:vt="http://schemas.openxmlformats.org/officeDocument/2006/docPropsVTypes">
  <Template>Normal</Template>
  <TotalTime>16</TotalTime>
  <Pages>4</Pages>
  <Words>1179</Words>
  <Characters>6487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Christien Nobel | HGJB</dc:creator>
  <cp:keywords/>
  <dc:description/>
  <cp:lastModifiedBy>Christien Nobel | HGJB</cp:lastModifiedBy>
  <cp:revision>1</cp:revision>
  <dcterms:created xsi:type="dcterms:W3CDTF">2022-05-12T10:16:00Z</dcterms:created>
  <dcterms:modified xsi:type="dcterms:W3CDTF">2022-05-12T10:32:00Z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0x010100FDCFCDF0B2EE1F40B09D1B0501C717CA</vt:lpwstr>
  </property>
</Properties>
</file>